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47F4FE" w14:textId="3847D78E" w:rsidR="00D2302E" w:rsidRDefault="00736CC2" w:rsidP="00D2302E">
      <w:pPr>
        <w:pStyle w:val="Default"/>
        <w:rPr>
          <w:rFonts w:ascii="Times New Roman" w:eastAsia="Times New Roman" w:hAnsi="Times New Roman" w:cs="Times New Roman"/>
          <w:b/>
          <w:bCs/>
          <w:sz w:val="24"/>
          <w:szCs w:val="24"/>
        </w:rPr>
      </w:pPr>
      <w:r>
        <w:rPr>
          <w:rFonts w:ascii="Times New Roman" w:hAnsi="Times New Roman"/>
          <w:b/>
          <w:bCs/>
          <w:sz w:val="24"/>
          <w:szCs w:val="24"/>
        </w:rPr>
        <w:t xml:space="preserve">Instructions </w:t>
      </w:r>
    </w:p>
    <w:p w14:paraId="2F8E80C7" w14:textId="2897C9C6" w:rsidR="00D2302E" w:rsidRDefault="00D2302E" w:rsidP="00D2302E">
      <w:pPr>
        <w:pStyle w:val="Default"/>
        <w:rPr>
          <w:rFonts w:ascii="Times New Roman" w:eastAsia="Times New Roman" w:hAnsi="Times New Roman" w:cs="Times New Roman"/>
          <w:b/>
          <w:bCs/>
          <w:sz w:val="24"/>
          <w:szCs w:val="24"/>
        </w:rPr>
      </w:pPr>
    </w:p>
    <w:p w14:paraId="283855B1" w14:textId="68F507A3" w:rsidR="00100997" w:rsidRDefault="00736CC2" w:rsidP="00D2302E">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create an environmental program </w:t>
      </w:r>
      <w:r w:rsidR="00B5798D">
        <w:rPr>
          <w:rFonts w:ascii="Times New Roman" w:eastAsia="Times New Roman" w:hAnsi="Times New Roman" w:cs="Times New Roman"/>
          <w:sz w:val="24"/>
          <w:szCs w:val="24"/>
        </w:rPr>
        <w:t>site master</w:t>
      </w:r>
      <w:r>
        <w:rPr>
          <w:rFonts w:ascii="Times New Roman" w:eastAsia="Times New Roman" w:hAnsi="Times New Roman" w:cs="Times New Roman"/>
          <w:sz w:val="24"/>
          <w:szCs w:val="24"/>
        </w:rPr>
        <w:t xml:space="preserve"> list, start in the highest risk area of your facility, </w:t>
      </w:r>
      <w:r w:rsidR="00100997">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after the kill step but before packaging</w:t>
      </w:r>
      <w:r w:rsidR="00100997">
        <w:rPr>
          <w:rFonts w:ascii="Times New Roman" w:eastAsia="Times New Roman" w:hAnsi="Times New Roman" w:cs="Times New Roman"/>
          <w:sz w:val="24"/>
          <w:szCs w:val="24"/>
        </w:rPr>
        <w:t>; or if there is no kill step, anywhere product is exposed.</w:t>
      </w:r>
      <w:r>
        <w:rPr>
          <w:rFonts w:ascii="Times New Roman" w:eastAsia="Times New Roman" w:hAnsi="Times New Roman" w:cs="Times New Roman"/>
          <w:sz w:val="24"/>
          <w:szCs w:val="24"/>
        </w:rPr>
        <w:t xml:space="preserve"> Make an extensive list of potential sampling sites. Make sure to include sites at eye level, </w:t>
      </w:r>
      <w:r w:rsidR="00100997">
        <w:rPr>
          <w:rFonts w:ascii="Times New Roman" w:eastAsia="Times New Roman" w:hAnsi="Times New Roman" w:cs="Times New Roman"/>
          <w:sz w:val="24"/>
          <w:szCs w:val="24"/>
        </w:rPr>
        <w:t xml:space="preserve">below, and above. Move through the facility into areas of lower risk for contamination, i.e., after packing and raw areas. Continue through the facility to warehouses, breakrooms, etc. adding to your list. These are the sites you will </w:t>
      </w:r>
      <w:r w:rsidR="003D1D51">
        <w:rPr>
          <w:rFonts w:ascii="Times New Roman" w:eastAsia="Times New Roman" w:hAnsi="Times New Roman" w:cs="Times New Roman"/>
          <w:sz w:val="24"/>
          <w:szCs w:val="24"/>
        </w:rPr>
        <w:t xml:space="preserve">choose from for your actual swabs. The goal is to </w:t>
      </w:r>
      <w:r w:rsidR="00C023C7">
        <w:rPr>
          <w:rFonts w:ascii="Times New Roman" w:eastAsia="Times New Roman" w:hAnsi="Times New Roman" w:cs="Times New Roman"/>
          <w:sz w:val="24"/>
          <w:szCs w:val="24"/>
        </w:rPr>
        <w:t>rotate through</w:t>
      </w:r>
      <w:r w:rsidR="003D1D51">
        <w:rPr>
          <w:rFonts w:ascii="Times New Roman" w:eastAsia="Times New Roman" w:hAnsi="Times New Roman" w:cs="Times New Roman"/>
          <w:sz w:val="24"/>
          <w:szCs w:val="24"/>
        </w:rPr>
        <w:t xml:space="preserve"> each location at least once per year, and high-risk locations more frequent. </w:t>
      </w:r>
    </w:p>
    <w:p w14:paraId="0BDF671B" w14:textId="14833620" w:rsidR="003D1D51" w:rsidRDefault="003D1D51" w:rsidP="00D2302E">
      <w:pPr>
        <w:pStyle w:val="Default"/>
        <w:rPr>
          <w:rFonts w:ascii="Times New Roman" w:eastAsia="Times New Roman" w:hAnsi="Times New Roman" w:cs="Times New Roman"/>
          <w:sz w:val="24"/>
          <w:szCs w:val="24"/>
        </w:rPr>
      </w:pPr>
    </w:p>
    <w:p w14:paraId="214667DC" w14:textId="1D91B640" w:rsidR="003D1D51" w:rsidRPr="003D1D51" w:rsidRDefault="003D1D51" w:rsidP="00D2302E">
      <w:pPr>
        <w:pStyle w:val="Default"/>
        <w:rPr>
          <w:rFonts w:ascii="Times New Roman" w:eastAsia="Times New Roman" w:hAnsi="Times New Roman" w:cs="Times New Roman"/>
          <w:sz w:val="24"/>
          <w:szCs w:val="24"/>
        </w:rPr>
      </w:pPr>
      <w:r w:rsidRPr="003D1D51">
        <w:rPr>
          <w:rFonts w:ascii="Times New Roman" w:eastAsia="Times New Roman" w:hAnsi="Times New Roman" w:cs="Times New Roman"/>
          <w:sz w:val="24"/>
          <w:szCs w:val="24"/>
        </w:rPr>
        <w:t xml:space="preserve">Sample </w:t>
      </w:r>
      <w:r>
        <w:rPr>
          <w:rFonts w:ascii="Times New Roman" w:eastAsia="Times New Roman" w:hAnsi="Times New Roman" w:cs="Times New Roman"/>
          <w:sz w:val="24"/>
          <w:szCs w:val="24"/>
        </w:rPr>
        <w:t>location and number of samples are unique to each facility</w:t>
      </w:r>
      <w:r w:rsidR="001668D7">
        <w:rPr>
          <w:rFonts w:ascii="Times New Roman" w:eastAsia="Times New Roman" w:hAnsi="Times New Roman" w:cs="Times New Roman"/>
          <w:sz w:val="24"/>
          <w:szCs w:val="24"/>
        </w:rPr>
        <w:t xml:space="preserve"> and should be determined based on: plant size, product flow, characteristics of the RTE food (</w:t>
      </w:r>
      <w:r w:rsidR="001668D7" w:rsidRPr="00C023C7">
        <w:rPr>
          <w:rFonts w:ascii="Times New Roman" w:eastAsia="Times New Roman" w:hAnsi="Times New Roman" w:cs="Times New Roman"/>
          <w:i/>
          <w:iCs/>
          <w:sz w:val="24"/>
          <w:szCs w:val="24"/>
        </w:rPr>
        <w:t>does it support pathogen growth?</w:t>
      </w:r>
      <w:r w:rsidR="001668D7">
        <w:rPr>
          <w:rFonts w:ascii="Times New Roman" w:eastAsia="Times New Roman" w:hAnsi="Times New Roman" w:cs="Times New Roman"/>
          <w:sz w:val="24"/>
          <w:szCs w:val="24"/>
        </w:rPr>
        <w:t xml:space="preserve">), processing methods, previous sample results, and budget. </w:t>
      </w:r>
    </w:p>
    <w:p w14:paraId="51E7DC3E" w14:textId="37252F63" w:rsidR="00D2302E" w:rsidRPr="00F8169F" w:rsidRDefault="00D2302E" w:rsidP="00D2302E">
      <w:pPr>
        <w:pStyle w:val="Default"/>
        <w:tabs>
          <w:tab w:val="center" w:pos="4320"/>
          <w:tab w:val="right" w:pos="8640"/>
        </w:tabs>
        <w:outlineLvl w:val="0"/>
        <w:rPr>
          <w:rFonts w:ascii="Times New Roman" w:eastAsia="Times New Roman" w:hAnsi="Times New Roman" w:cs="Times New Roman"/>
          <w:sz w:val="24"/>
          <w:szCs w:val="24"/>
          <w:highlight w:val="yellow"/>
        </w:rPr>
      </w:pPr>
    </w:p>
    <w:p w14:paraId="46F9147C" w14:textId="77777777" w:rsidR="00D2302E" w:rsidRPr="00BC4F76" w:rsidRDefault="00D2302E" w:rsidP="00D2302E">
      <w:pPr>
        <w:pStyle w:val="Default"/>
        <w:rPr>
          <w:rFonts w:ascii="Times New Roman" w:eastAsia="Times New Roman" w:hAnsi="Times New Roman" w:cs="Times New Roman"/>
          <w:sz w:val="24"/>
          <w:szCs w:val="24"/>
        </w:rPr>
      </w:pPr>
      <w:r w:rsidRPr="00BC4F76">
        <w:rPr>
          <w:rFonts w:ascii="Times New Roman" w:hAnsi="Times New Roman"/>
          <w:b/>
          <w:sz w:val="24"/>
          <w:szCs w:val="24"/>
        </w:rPr>
        <w:t>Swabbing Location Types</w:t>
      </w:r>
    </w:p>
    <w:p w14:paraId="224BC767" w14:textId="059E8B6C" w:rsidR="00FA6E96" w:rsidRPr="00FA6E96" w:rsidRDefault="00FA6E96" w:rsidP="00FA6E96">
      <w:pPr>
        <w:pStyle w:val="NormalWeb"/>
      </w:pPr>
      <w:r w:rsidRPr="00FA6E96">
        <w:t>Sampling locations are designated into zones based on the proximity to food.</w:t>
      </w:r>
      <w:r w:rsidR="00100997">
        <w:t xml:space="preserve"> Designate each site into the appropriate zone. </w:t>
      </w:r>
    </w:p>
    <w:tbl>
      <w:tblPr>
        <w:tblW w:w="0" w:type="auto"/>
        <w:tblInd w:w="465" w:type="dxa"/>
        <w:tblCellMar>
          <w:top w:w="15" w:type="dxa"/>
          <w:left w:w="15" w:type="dxa"/>
          <w:bottom w:w="15" w:type="dxa"/>
          <w:right w:w="15" w:type="dxa"/>
        </w:tblCellMar>
        <w:tblLook w:val="04A0" w:firstRow="1" w:lastRow="0" w:firstColumn="1" w:lastColumn="0" w:noHBand="0" w:noVBand="1"/>
      </w:tblPr>
      <w:tblGrid>
        <w:gridCol w:w="1005"/>
        <w:gridCol w:w="3780"/>
        <w:gridCol w:w="4605"/>
      </w:tblGrid>
      <w:tr w:rsidR="00FA6E96" w:rsidRPr="001F4D44" w14:paraId="26AD97B1" w14:textId="77777777" w:rsidTr="00953645">
        <w:tc>
          <w:tcPr>
            <w:tcW w:w="100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02D7935" w14:textId="77777777" w:rsidR="00FA6E96" w:rsidRPr="001F4D44" w:rsidRDefault="00FA6E96" w:rsidP="00953645">
            <w:pPr>
              <w:spacing w:before="100" w:beforeAutospacing="1" w:after="100" w:afterAutospacing="1"/>
              <w:rPr>
                <w:sz w:val="22"/>
                <w:szCs w:val="22"/>
              </w:rPr>
            </w:pPr>
            <w:r w:rsidRPr="001F4D44">
              <w:rPr>
                <w:rFonts w:cs="Arial"/>
                <w:sz w:val="22"/>
                <w:szCs w:val="22"/>
              </w:rPr>
              <w:t xml:space="preserve">Zones </w:t>
            </w:r>
          </w:p>
        </w:tc>
        <w:tc>
          <w:tcPr>
            <w:tcW w:w="378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7B8FC855" w14:textId="77777777" w:rsidR="00FA6E96" w:rsidRPr="001F4D44" w:rsidRDefault="00FA6E96" w:rsidP="00953645">
            <w:pPr>
              <w:spacing w:before="100" w:beforeAutospacing="1" w:after="100" w:afterAutospacing="1"/>
              <w:rPr>
                <w:sz w:val="22"/>
                <w:szCs w:val="22"/>
              </w:rPr>
            </w:pPr>
            <w:r w:rsidRPr="001F4D44">
              <w:rPr>
                <w:rFonts w:cs="Arial"/>
                <w:sz w:val="22"/>
                <w:szCs w:val="22"/>
              </w:rPr>
              <w:t xml:space="preserve">Description </w:t>
            </w:r>
          </w:p>
        </w:tc>
        <w:tc>
          <w:tcPr>
            <w:tcW w:w="460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6055C2A" w14:textId="77777777" w:rsidR="00FA6E96" w:rsidRPr="001F4D44" w:rsidRDefault="00FA6E96" w:rsidP="00953645">
            <w:pPr>
              <w:spacing w:before="100" w:beforeAutospacing="1" w:after="100" w:afterAutospacing="1"/>
              <w:rPr>
                <w:sz w:val="22"/>
                <w:szCs w:val="22"/>
              </w:rPr>
            </w:pPr>
            <w:r w:rsidRPr="001F4D44">
              <w:rPr>
                <w:rFonts w:cs="Arial"/>
                <w:sz w:val="22"/>
                <w:szCs w:val="22"/>
              </w:rPr>
              <w:t xml:space="preserve">Examples </w:t>
            </w:r>
          </w:p>
        </w:tc>
      </w:tr>
      <w:tr w:rsidR="00FA6E96" w:rsidRPr="00AB2610" w14:paraId="5855BB86" w14:textId="77777777" w:rsidTr="00953645">
        <w:tc>
          <w:tcPr>
            <w:tcW w:w="1005" w:type="dxa"/>
            <w:tcBorders>
              <w:top w:val="single" w:sz="4" w:space="0" w:color="000000"/>
              <w:left w:val="single" w:sz="4" w:space="0" w:color="000000"/>
              <w:bottom w:val="single" w:sz="4" w:space="0" w:color="000000"/>
              <w:right w:val="single" w:sz="4" w:space="0" w:color="000000"/>
            </w:tcBorders>
            <w:vAlign w:val="center"/>
          </w:tcPr>
          <w:p w14:paraId="6CA1325F" w14:textId="77777777" w:rsidR="00FA6E96" w:rsidRPr="001F4D44" w:rsidRDefault="00FA6E96" w:rsidP="00953645">
            <w:pPr>
              <w:spacing w:before="100" w:beforeAutospacing="1" w:after="100" w:afterAutospacing="1"/>
              <w:rPr>
                <w:rFonts w:cs="Arial"/>
                <w:sz w:val="22"/>
                <w:szCs w:val="22"/>
              </w:rPr>
            </w:pPr>
            <w:r>
              <w:rPr>
                <w:rFonts w:cs="Arial"/>
                <w:sz w:val="22"/>
                <w:szCs w:val="22"/>
              </w:rPr>
              <w:t>Zone 1</w:t>
            </w:r>
          </w:p>
        </w:tc>
        <w:tc>
          <w:tcPr>
            <w:tcW w:w="3780" w:type="dxa"/>
            <w:tcBorders>
              <w:top w:val="single" w:sz="4" w:space="0" w:color="000000"/>
              <w:left w:val="single" w:sz="4" w:space="0" w:color="000000"/>
              <w:bottom w:val="single" w:sz="4" w:space="0" w:color="000000"/>
              <w:right w:val="single" w:sz="4" w:space="0" w:color="000000"/>
            </w:tcBorders>
            <w:vAlign w:val="center"/>
          </w:tcPr>
          <w:p w14:paraId="7F1654E1" w14:textId="77777777" w:rsidR="00FA6E96" w:rsidRPr="001F4D44" w:rsidRDefault="00FA6E96" w:rsidP="00953645">
            <w:pPr>
              <w:spacing w:before="100" w:beforeAutospacing="1" w:after="100" w:afterAutospacing="1"/>
              <w:rPr>
                <w:rFonts w:cs="Arial"/>
                <w:sz w:val="22"/>
                <w:szCs w:val="22"/>
              </w:rPr>
            </w:pPr>
            <w:r>
              <w:rPr>
                <w:rFonts w:cs="Arial"/>
                <w:sz w:val="22"/>
                <w:szCs w:val="22"/>
              </w:rPr>
              <w:t xml:space="preserve">Food-Contact Surfaces </w:t>
            </w:r>
            <w:r w:rsidRPr="00FA6E96">
              <w:rPr>
                <w:rFonts w:cs="Arial"/>
                <w:b/>
                <w:bCs/>
                <w:sz w:val="22"/>
                <w:szCs w:val="22"/>
              </w:rPr>
              <w:t xml:space="preserve">(not sampling </w:t>
            </w:r>
            <w:proofErr w:type="gramStart"/>
            <w:r w:rsidRPr="00FA6E96">
              <w:rPr>
                <w:rFonts w:cs="Arial"/>
                <w:b/>
                <w:bCs/>
                <w:sz w:val="22"/>
                <w:szCs w:val="22"/>
              </w:rPr>
              <w:t>at this time</w:t>
            </w:r>
            <w:proofErr w:type="gramEnd"/>
            <w:r w:rsidRPr="00FA6E96">
              <w:rPr>
                <w:rFonts w:cs="Arial"/>
                <w:b/>
                <w:bCs/>
                <w:sz w:val="22"/>
                <w:szCs w:val="22"/>
              </w:rPr>
              <w:t>)</w:t>
            </w:r>
          </w:p>
        </w:tc>
        <w:tc>
          <w:tcPr>
            <w:tcW w:w="4605" w:type="dxa"/>
            <w:tcBorders>
              <w:top w:val="single" w:sz="4" w:space="0" w:color="000000"/>
              <w:left w:val="single" w:sz="4" w:space="0" w:color="000000"/>
              <w:bottom w:val="single" w:sz="4" w:space="0" w:color="000000"/>
              <w:right w:val="single" w:sz="4" w:space="0" w:color="000000"/>
            </w:tcBorders>
            <w:vAlign w:val="center"/>
          </w:tcPr>
          <w:p w14:paraId="16C32B02" w14:textId="28EE09EA" w:rsidR="00FA6E96" w:rsidRPr="00EA5E56" w:rsidRDefault="00FA6E96" w:rsidP="00953645">
            <w:pPr>
              <w:spacing w:before="100" w:beforeAutospacing="1" w:after="100" w:afterAutospacing="1"/>
              <w:rPr>
                <w:rFonts w:cs="Arial"/>
                <w:sz w:val="22"/>
                <w:szCs w:val="22"/>
                <w:lang w:val="fr-FR"/>
              </w:rPr>
            </w:pPr>
            <w:r w:rsidRPr="00EA5E56">
              <w:rPr>
                <w:rFonts w:cs="Arial"/>
                <w:sz w:val="22"/>
                <w:szCs w:val="22"/>
                <w:lang w:val="fr-FR"/>
              </w:rPr>
              <w:t xml:space="preserve">Utensils, cutting tables, </w:t>
            </w:r>
            <w:r>
              <w:rPr>
                <w:rFonts w:cs="Arial"/>
                <w:sz w:val="22"/>
                <w:szCs w:val="22"/>
                <w:lang w:val="fr-FR"/>
              </w:rPr>
              <w:t xml:space="preserve">Hopper, mixer, </w:t>
            </w:r>
            <w:r w:rsidRPr="00EA5E56">
              <w:rPr>
                <w:rFonts w:cs="Arial"/>
                <w:sz w:val="22"/>
                <w:szCs w:val="22"/>
                <w:lang w:val="fr-FR"/>
              </w:rPr>
              <w:t xml:space="preserve">totes, etc.  </w:t>
            </w:r>
          </w:p>
        </w:tc>
      </w:tr>
      <w:tr w:rsidR="00FA6E96" w:rsidRPr="001F4D44" w14:paraId="5B4A1580" w14:textId="77777777" w:rsidTr="00953645">
        <w:tc>
          <w:tcPr>
            <w:tcW w:w="1005" w:type="dxa"/>
            <w:tcBorders>
              <w:top w:val="single" w:sz="4" w:space="0" w:color="000000"/>
              <w:left w:val="single" w:sz="4" w:space="0" w:color="000000"/>
              <w:bottom w:val="single" w:sz="4" w:space="0" w:color="000000"/>
              <w:right w:val="single" w:sz="4" w:space="0" w:color="000000"/>
            </w:tcBorders>
            <w:vAlign w:val="center"/>
          </w:tcPr>
          <w:p w14:paraId="6C07EEAD" w14:textId="77777777" w:rsidR="00FA6E96" w:rsidRPr="001F4D44" w:rsidRDefault="00FA6E96" w:rsidP="00953645">
            <w:pPr>
              <w:spacing w:before="100" w:beforeAutospacing="1" w:after="100" w:afterAutospacing="1"/>
              <w:rPr>
                <w:rFonts w:cs="Arial"/>
                <w:sz w:val="22"/>
                <w:szCs w:val="22"/>
              </w:rPr>
            </w:pPr>
            <w:r w:rsidRPr="001F4D44">
              <w:rPr>
                <w:rFonts w:cs="Arial"/>
                <w:sz w:val="22"/>
                <w:szCs w:val="22"/>
              </w:rPr>
              <w:t xml:space="preserve">Zone 2 </w:t>
            </w:r>
          </w:p>
        </w:tc>
        <w:tc>
          <w:tcPr>
            <w:tcW w:w="3780" w:type="dxa"/>
            <w:tcBorders>
              <w:top w:val="single" w:sz="4" w:space="0" w:color="000000"/>
              <w:left w:val="single" w:sz="4" w:space="0" w:color="000000"/>
              <w:bottom w:val="single" w:sz="4" w:space="0" w:color="000000"/>
              <w:right w:val="single" w:sz="4" w:space="0" w:color="000000"/>
            </w:tcBorders>
            <w:vAlign w:val="center"/>
          </w:tcPr>
          <w:p w14:paraId="075C4B60" w14:textId="77777777" w:rsidR="00FA6E96" w:rsidRPr="001F4D44" w:rsidRDefault="00FA6E96" w:rsidP="00953645">
            <w:pPr>
              <w:spacing w:before="100" w:beforeAutospacing="1" w:after="100" w:afterAutospacing="1"/>
              <w:rPr>
                <w:rFonts w:cs="Arial"/>
                <w:sz w:val="22"/>
                <w:szCs w:val="22"/>
              </w:rPr>
            </w:pPr>
            <w:r w:rsidRPr="001F4D44">
              <w:rPr>
                <w:rFonts w:cs="Arial"/>
                <w:sz w:val="22"/>
                <w:szCs w:val="22"/>
              </w:rPr>
              <w:t>Non-food-contact surfaces near food and food contact surfaces</w:t>
            </w:r>
            <w:r>
              <w:rPr>
                <w:rFonts w:cs="Arial"/>
                <w:sz w:val="22"/>
                <w:szCs w:val="22"/>
              </w:rPr>
              <w:t xml:space="preserve"> (FCSs)</w:t>
            </w:r>
            <w:r w:rsidRPr="001F4D44">
              <w:rPr>
                <w:rFonts w:cs="Arial"/>
                <w:sz w:val="22"/>
                <w:szCs w:val="22"/>
              </w:rPr>
              <w:t xml:space="preserve">. </w:t>
            </w:r>
          </w:p>
        </w:tc>
        <w:tc>
          <w:tcPr>
            <w:tcW w:w="4605" w:type="dxa"/>
            <w:tcBorders>
              <w:top w:val="single" w:sz="4" w:space="0" w:color="000000"/>
              <w:left w:val="single" w:sz="4" w:space="0" w:color="000000"/>
              <w:bottom w:val="single" w:sz="4" w:space="0" w:color="000000"/>
              <w:right w:val="single" w:sz="4" w:space="0" w:color="000000"/>
            </w:tcBorders>
            <w:vAlign w:val="center"/>
          </w:tcPr>
          <w:p w14:paraId="7AC46455" w14:textId="68B82FF5" w:rsidR="00FA6E96" w:rsidRPr="001F4D44" w:rsidRDefault="00FA6E96" w:rsidP="00953645">
            <w:pPr>
              <w:spacing w:before="100" w:beforeAutospacing="1" w:after="100" w:afterAutospacing="1"/>
              <w:rPr>
                <w:rFonts w:cs="Arial"/>
                <w:sz w:val="22"/>
                <w:szCs w:val="22"/>
              </w:rPr>
            </w:pPr>
            <w:r w:rsidRPr="001F4D44">
              <w:rPr>
                <w:rFonts w:cs="Arial"/>
                <w:sz w:val="22"/>
                <w:szCs w:val="22"/>
              </w:rPr>
              <w:t xml:space="preserve">Equipment housing or framework, and some walls, floors or drains in the immediate vicinity of FCSs </w:t>
            </w:r>
          </w:p>
        </w:tc>
      </w:tr>
      <w:tr w:rsidR="00FA6E96" w:rsidRPr="001F4D44" w14:paraId="2775F705" w14:textId="77777777" w:rsidTr="00953645">
        <w:tc>
          <w:tcPr>
            <w:tcW w:w="1005" w:type="dxa"/>
            <w:tcBorders>
              <w:top w:val="single" w:sz="4" w:space="0" w:color="000000"/>
              <w:left w:val="single" w:sz="4" w:space="0" w:color="000000"/>
              <w:bottom w:val="single" w:sz="4" w:space="0" w:color="000000"/>
              <w:right w:val="single" w:sz="4" w:space="0" w:color="000000"/>
            </w:tcBorders>
            <w:vAlign w:val="center"/>
          </w:tcPr>
          <w:p w14:paraId="4427BCD2" w14:textId="77777777" w:rsidR="00FA6E96" w:rsidRPr="001F4D44" w:rsidRDefault="00FA6E96" w:rsidP="00953645">
            <w:pPr>
              <w:spacing w:before="100" w:beforeAutospacing="1" w:after="100" w:afterAutospacing="1"/>
              <w:rPr>
                <w:rFonts w:cs="Arial"/>
                <w:sz w:val="22"/>
                <w:szCs w:val="22"/>
              </w:rPr>
            </w:pPr>
            <w:r w:rsidRPr="001F4D44">
              <w:rPr>
                <w:rFonts w:cs="Arial"/>
                <w:sz w:val="22"/>
                <w:szCs w:val="22"/>
              </w:rPr>
              <w:t xml:space="preserve">Zone 3 </w:t>
            </w:r>
          </w:p>
        </w:tc>
        <w:tc>
          <w:tcPr>
            <w:tcW w:w="3780" w:type="dxa"/>
            <w:tcBorders>
              <w:top w:val="single" w:sz="4" w:space="0" w:color="000000"/>
              <w:left w:val="single" w:sz="4" w:space="0" w:color="000000"/>
              <w:bottom w:val="single" w:sz="4" w:space="0" w:color="000000"/>
              <w:right w:val="single" w:sz="4" w:space="0" w:color="000000"/>
            </w:tcBorders>
            <w:vAlign w:val="center"/>
          </w:tcPr>
          <w:p w14:paraId="43839EA7" w14:textId="77777777" w:rsidR="00FA6E96" w:rsidRPr="001F4D44" w:rsidRDefault="00FA6E96" w:rsidP="00953645">
            <w:pPr>
              <w:spacing w:before="100" w:beforeAutospacing="1" w:after="100" w:afterAutospacing="1"/>
              <w:rPr>
                <w:rFonts w:cs="Arial"/>
                <w:sz w:val="22"/>
                <w:szCs w:val="22"/>
              </w:rPr>
            </w:pPr>
            <w:r w:rsidRPr="001F4D44">
              <w:rPr>
                <w:rFonts w:cs="Arial"/>
                <w:sz w:val="22"/>
                <w:szCs w:val="22"/>
              </w:rPr>
              <w:t xml:space="preserve">More remote non-food-contact surfaces that are in or near the processing areas and could lead to contamination of zones 1 and 2 </w:t>
            </w:r>
          </w:p>
        </w:tc>
        <w:tc>
          <w:tcPr>
            <w:tcW w:w="4605" w:type="dxa"/>
            <w:tcBorders>
              <w:top w:val="single" w:sz="4" w:space="0" w:color="000000"/>
              <w:left w:val="single" w:sz="4" w:space="0" w:color="000000"/>
              <w:bottom w:val="single" w:sz="4" w:space="0" w:color="000000"/>
              <w:right w:val="single" w:sz="4" w:space="0" w:color="000000"/>
            </w:tcBorders>
            <w:vAlign w:val="center"/>
          </w:tcPr>
          <w:p w14:paraId="2B6A48C2" w14:textId="77777777" w:rsidR="00FA6E96" w:rsidRPr="001F4D44" w:rsidRDefault="00FA6E96" w:rsidP="00953645">
            <w:pPr>
              <w:spacing w:before="100" w:beforeAutospacing="1" w:after="100" w:afterAutospacing="1"/>
              <w:rPr>
                <w:rFonts w:cs="Arial"/>
                <w:sz w:val="22"/>
                <w:szCs w:val="22"/>
              </w:rPr>
            </w:pPr>
            <w:r w:rsidRPr="001F4D44">
              <w:rPr>
                <w:rFonts w:cs="Arial"/>
                <w:sz w:val="22"/>
                <w:szCs w:val="22"/>
              </w:rPr>
              <w:t xml:space="preserve">Forklifts, hand trucks and carts that move within the plant and some walls, floors or drains not in the immediate vicinity of FCSs </w:t>
            </w:r>
          </w:p>
        </w:tc>
      </w:tr>
      <w:tr w:rsidR="00FA6E96" w:rsidRPr="001F4D44" w14:paraId="04E44A4B" w14:textId="77777777" w:rsidTr="00953645">
        <w:tc>
          <w:tcPr>
            <w:tcW w:w="1005" w:type="dxa"/>
            <w:tcBorders>
              <w:top w:val="single" w:sz="4" w:space="0" w:color="000000"/>
              <w:left w:val="single" w:sz="4" w:space="0" w:color="000000"/>
              <w:bottom w:val="single" w:sz="4" w:space="0" w:color="000000"/>
              <w:right w:val="single" w:sz="4" w:space="0" w:color="000000"/>
            </w:tcBorders>
            <w:vAlign w:val="center"/>
          </w:tcPr>
          <w:p w14:paraId="73924BA9" w14:textId="77777777" w:rsidR="00FA6E96" w:rsidRPr="001F4D44" w:rsidRDefault="00FA6E96" w:rsidP="00953645">
            <w:pPr>
              <w:spacing w:before="100" w:beforeAutospacing="1" w:after="100" w:afterAutospacing="1"/>
              <w:rPr>
                <w:rFonts w:cs="Arial"/>
                <w:sz w:val="22"/>
                <w:szCs w:val="22"/>
              </w:rPr>
            </w:pPr>
            <w:r w:rsidRPr="001F4D44">
              <w:rPr>
                <w:rFonts w:cs="Arial"/>
                <w:sz w:val="22"/>
                <w:szCs w:val="22"/>
              </w:rPr>
              <w:t xml:space="preserve">Zone 4 </w:t>
            </w:r>
          </w:p>
        </w:tc>
        <w:tc>
          <w:tcPr>
            <w:tcW w:w="3780" w:type="dxa"/>
            <w:tcBorders>
              <w:top w:val="single" w:sz="4" w:space="0" w:color="000000"/>
              <w:left w:val="single" w:sz="4" w:space="0" w:color="000000"/>
              <w:bottom w:val="single" w:sz="4" w:space="0" w:color="000000"/>
              <w:right w:val="single" w:sz="4" w:space="0" w:color="000000"/>
            </w:tcBorders>
            <w:vAlign w:val="center"/>
          </w:tcPr>
          <w:p w14:paraId="4E6D9239" w14:textId="77777777" w:rsidR="00FA6E96" w:rsidRPr="001F4D44" w:rsidRDefault="00FA6E96" w:rsidP="00953645">
            <w:pPr>
              <w:spacing w:before="100" w:beforeAutospacing="1" w:after="100" w:afterAutospacing="1"/>
              <w:rPr>
                <w:rFonts w:cs="Arial"/>
                <w:sz w:val="22"/>
                <w:szCs w:val="22"/>
              </w:rPr>
            </w:pPr>
            <w:r w:rsidRPr="001F4D44">
              <w:rPr>
                <w:rFonts w:cs="Arial"/>
                <w:sz w:val="22"/>
                <w:szCs w:val="22"/>
              </w:rPr>
              <w:t xml:space="preserve">Non-food-contact surfaces, remote areas outside of the processing area, from which environmental pathogens can be introduced into the processing environment </w:t>
            </w:r>
          </w:p>
        </w:tc>
        <w:tc>
          <w:tcPr>
            <w:tcW w:w="4605" w:type="dxa"/>
            <w:tcBorders>
              <w:top w:val="single" w:sz="4" w:space="0" w:color="000000"/>
              <w:left w:val="single" w:sz="4" w:space="0" w:color="000000"/>
              <w:bottom w:val="single" w:sz="4" w:space="0" w:color="000000"/>
              <w:right w:val="single" w:sz="4" w:space="0" w:color="000000"/>
            </w:tcBorders>
            <w:vAlign w:val="center"/>
          </w:tcPr>
          <w:p w14:paraId="5C8F6A0D" w14:textId="77777777" w:rsidR="00FA6E96" w:rsidRPr="001F4D44" w:rsidRDefault="00FA6E96" w:rsidP="00953645">
            <w:pPr>
              <w:spacing w:before="100" w:beforeAutospacing="1" w:after="100" w:afterAutospacing="1"/>
              <w:rPr>
                <w:rFonts w:cs="Arial"/>
                <w:sz w:val="22"/>
                <w:szCs w:val="22"/>
              </w:rPr>
            </w:pPr>
            <w:r w:rsidRPr="001F4D44">
              <w:rPr>
                <w:rFonts w:cs="Arial"/>
                <w:sz w:val="22"/>
                <w:szCs w:val="22"/>
              </w:rPr>
              <w:t xml:space="preserve">Locker rooms, cafeterias, and hallways outside the production area or outside areas where raw materials or finished foods are stored or transported </w:t>
            </w:r>
          </w:p>
        </w:tc>
      </w:tr>
    </w:tbl>
    <w:p w14:paraId="0EEF803F" w14:textId="77777777" w:rsidR="00D2302E" w:rsidRPr="00BC4F76" w:rsidRDefault="00D2302E" w:rsidP="00D2302E">
      <w:pPr>
        <w:pStyle w:val="Default"/>
        <w:rPr>
          <w:rFonts w:ascii="Times New Roman" w:eastAsia="Times New Roman" w:hAnsi="Times New Roman" w:cs="Times New Roman"/>
          <w:sz w:val="24"/>
          <w:szCs w:val="24"/>
        </w:rPr>
      </w:pPr>
    </w:p>
    <w:p w14:paraId="61577E53" w14:textId="264710A0" w:rsidR="001A7C3F" w:rsidRDefault="001A7C3F" w:rsidP="00F16206">
      <w:pPr>
        <w:pStyle w:val="Default"/>
        <w:tabs>
          <w:tab w:val="left" w:pos="2294"/>
        </w:tabs>
        <w:rPr>
          <w:rFonts w:ascii="Times New Roman" w:hAnsi="Times New Roman" w:cs="Times New Roman"/>
          <w:sz w:val="24"/>
          <w:szCs w:val="24"/>
        </w:rPr>
      </w:pPr>
      <w:r>
        <w:rPr>
          <w:rFonts w:ascii="Times New Roman" w:hAnsi="Times New Roman" w:cs="Times New Roman"/>
          <w:sz w:val="24"/>
          <w:szCs w:val="24"/>
        </w:rPr>
        <w:t xml:space="preserve">Designate each site into where it is located inside the facility. Higher risk areas should have more sites and be swabbed more often. This is an example of </w:t>
      </w:r>
      <w:r w:rsidR="0094649E">
        <w:rPr>
          <w:rFonts w:ascii="Times New Roman" w:hAnsi="Times New Roman" w:cs="Times New Roman"/>
          <w:sz w:val="24"/>
          <w:szCs w:val="24"/>
        </w:rPr>
        <w:t>designating departments using site number</w:t>
      </w:r>
      <w:r w:rsidR="00953B85">
        <w:rPr>
          <w:rFonts w:ascii="Times New Roman" w:hAnsi="Times New Roman" w:cs="Times New Roman"/>
          <w:sz w:val="24"/>
          <w:szCs w:val="24"/>
        </w:rPr>
        <w:t>s</w:t>
      </w:r>
      <w:r w:rsidR="0094649E">
        <w:rPr>
          <w:rFonts w:ascii="Times New Roman" w:hAnsi="Times New Roman" w:cs="Times New Roman"/>
          <w:sz w:val="24"/>
          <w:szCs w:val="24"/>
        </w:rPr>
        <w:t xml:space="preserve">: </w:t>
      </w:r>
    </w:p>
    <w:p w14:paraId="777DD320" w14:textId="77777777" w:rsidR="0094649E" w:rsidRDefault="0094649E" w:rsidP="00F16206">
      <w:pPr>
        <w:pStyle w:val="Default"/>
        <w:tabs>
          <w:tab w:val="left" w:pos="2294"/>
        </w:tabs>
        <w:rPr>
          <w:rFonts w:ascii="Times New Roman" w:hAnsi="Times New Roman" w:cs="Times New Roman"/>
          <w:sz w:val="24"/>
          <w:szCs w:val="24"/>
        </w:rPr>
      </w:pPr>
    </w:p>
    <w:tbl>
      <w:tblPr>
        <w:tblStyle w:val="GridTable1Light"/>
        <w:tblW w:w="0" w:type="auto"/>
        <w:jc w:val="center"/>
        <w:tblLook w:val="04A0" w:firstRow="1" w:lastRow="0" w:firstColumn="1" w:lastColumn="0" w:noHBand="0" w:noVBand="1"/>
      </w:tblPr>
      <w:tblGrid>
        <w:gridCol w:w="1152"/>
        <w:gridCol w:w="2520"/>
        <w:gridCol w:w="1152"/>
        <w:gridCol w:w="2520"/>
      </w:tblGrid>
      <w:tr w:rsidR="0094649E" w14:paraId="2B81E73E" w14:textId="77777777" w:rsidTr="003450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2" w:type="dxa"/>
          </w:tcPr>
          <w:p w14:paraId="17D4B9CC" w14:textId="37D4C732" w:rsid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rPr>
                <w:rFonts w:ascii="Times New Roman" w:hAnsi="Times New Roman" w:cs="Times New Roman"/>
                <w:b w:val="0"/>
                <w:bCs w:val="0"/>
                <w:sz w:val="24"/>
                <w:szCs w:val="24"/>
              </w:rPr>
            </w:pPr>
            <w:r>
              <w:rPr>
                <w:rFonts w:ascii="Times New Roman" w:hAnsi="Times New Roman" w:cs="Times New Roman"/>
                <w:b w:val="0"/>
                <w:bCs w:val="0"/>
                <w:sz w:val="24"/>
                <w:szCs w:val="24"/>
              </w:rPr>
              <w:t>Site Numbers</w:t>
            </w:r>
          </w:p>
        </w:tc>
        <w:tc>
          <w:tcPr>
            <w:tcW w:w="2520" w:type="dxa"/>
          </w:tcPr>
          <w:p w14:paraId="56E882FA" w14:textId="2B35072E" w:rsid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Department/Location</w:t>
            </w:r>
          </w:p>
        </w:tc>
        <w:tc>
          <w:tcPr>
            <w:tcW w:w="1152" w:type="dxa"/>
          </w:tcPr>
          <w:p w14:paraId="30F58FAE" w14:textId="6AED052F" w:rsid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Site Numbers</w:t>
            </w:r>
          </w:p>
        </w:tc>
        <w:tc>
          <w:tcPr>
            <w:tcW w:w="2520" w:type="dxa"/>
          </w:tcPr>
          <w:p w14:paraId="5795DE67" w14:textId="7199F97F" w:rsid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Department/Location</w:t>
            </w:r>
          </w:p>
        </w:tc>
      </w:tr>
      <w:tr w:rsidR="0094649E" w14:paraId="2E78F61E" w14:textId="77777777" w:rsidTr="0034501F">
        <w:trPr>
          <w:jc w:val="center"/>
        </w:trPr>
        <w:tc>
          <w:tcPr>
            <w:cnfStyle w:val="001000000000" w:firstRow="0" w:lastRow="0" w:firstColumn="1" w:lastColumn="0" w:oddVBand="0" w:evenVBand="0" w:oddHBand="0" w:evenHBand="0" w:firstRowFirstColumn="0" w:firstRowLastColumn="0" w:lastRowFirstColumn="0" w:lastRowLastColumn="0"/>
            <w:tcW w:w="1152" w:type="dxa"/>
          </w:tcPr>
          <w:p w14:paraId="3190F67D" w14:textId="60590F80" w:rsidR="0094649E" w:rsidRP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rPr>
                <w:rFonts w:ascii="Times New Roman" w:hAnsi="Times New Roman" w:cs="Times New Roman"/>
                <w:b w:val="0"/>
                <w:bCs w:val="0"/>
                <w:sz w:val="24"/>
                <w:szCs w:val="24"/>
              </w:rPr>
            </w:pPr>
            <w:r w:rsidRPr="0094649E">
              <w:rPr>
                <w:rFonts w:ascii="Times New Roman" w:hAnsi="Times New Roman" w:cs="Times New Roman"/>
                <w:b w:val="0"/>
                <w:bCs w:val="0"/>
                <w:sz w:val="24"/>
                <w:szCs w:val="24"/>
              </w:rPr>
              <w:t>100</w:t>
            </w:r>
          </w:p>
        </w:tc>
        <w:tc>
          <w:tcPr>
            <w:tcW w:w="2520" w:type="dxa"/>
          </w:tcPr>
          <w:p w14:paraId="214CDF65" w14:textId="08779B48" w:rsidR="0094649E" w:rsidRP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649E">
              <w:rPr>
                <w:rFonts w:ascii="Times New Roman" w:hAnsi="Times New Roman" w:cs="Times New Roman"/>
                <w:sz w:val="24"/>
                <w:szCs w:val="24"/>
              </w:rPr>
              <w:t xml:space="preserve">Processing </w:t>
            </w:r>
          </w:p>
        </w:tc>
        <w:tc>
          <w:tcPr>
            <w:tcW w:w="1152" w:type="dxa"/>
          </w:tcPr>
          <w:p w14:paraId="1D22F232" w14:textId="2DBD1A14" w:rsidR="0094649E" w:rsidRP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w:t>
            </w:r>
          </w:p>
        </w:tc>
        <w:tc>
          <w:tcPr>
            <w:tcW w:w="2520" w:type="dxa"/>
          </w:tcPr>
          <w:p w14:paraId="60B22D19" w14:textId="25BFA123" w:rsidR="0094649E" w:rsidRPr="0094649E" w:rsidRDefault="0034501F"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Cleaning Room</w:t>
            </w:r>
          </w:p>
        </w:tc>
      </w:tr>
      <w:tr w:rsidR="0094649E" w14:paraId="540A4924" w14:textId="77777777" w:rsidTr="0034501F">
        <w:trPr>
          <w:jc w:val="center"/>
        </w:trPr>
        <w:tc>
          <w:tcPr>
            <w:cnfStyle w:val="001000000000" w:firstRow="0" w:lastRow="0" w:firstColumn="1" w:lastColumn="0" w:oddVBand="0" w:evenVBand="0" w:oddHBand="0" w:evenHBand="0" w:firstRowFirstColumn="0" w:firstRowLastColumn="0" w:lastRowFirstColumn="0" w:lastRowLastColumn="0"/>
            <w:tcW w:w="1152" w:type="dxa"/>
          </w:tcPr>
          <w:p w14:paraId="7186B529" w14:textId="122931C8" w:rsidR="0094649E" w:rsidRP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rPr>
                <w:rFonts w:ascii="Times New Roman" w:hAnsi="Times New Roman" w:cs="Times New Roman"/>
                <w:b w:val="0"/>
                <w:bCs w:val="0"/>
                <w:sz w:val="24"/>
                <w:szCs w:val="24"/>
              </w:rPr>
            </w:pPr>
            <w:r w:rsidRPr="0094649E">
              <w:rPr>
                <w:rFonts w:ascii="Times New Roman" w:hAnsi="Times New Roman" w:cs="Times New Roman"/>
                <w:b w:val="0"/>
                <w:bCs w:val="0"/>
                <w:sz w:val="24"/>
                <w:szCs w:val="24"/>
              </w:rPr>
              <w:t>200</w:t>
            </w:r>
          </w:p>
        </w:tc>
        <w:tc>
          <w:tcPr>
            <w:tcW w:w="2520" w:type="dxa"/>
          </w:tcPr>
          <w:p w14:paraId="57E0E50C" w14:textId="7FDF01B7" w:rsidR="0094649E" w:rsidRP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Packaging</w:t>
            </w:r>
          </w:p>
        </w:tc>
        <w:tc>
          <w:tcPr>
            <w:tcW w:w="1152" w:type="dxa"/>
          </w:tcPr>
          <w:p w14:paraId="69BFE0A3" w14:textId="4F738972" w:rsidR="0094649E" w:rsidRP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600</w:t>
            </w:r>
          </w:p>
        </w:tc>
        <w:tc>
          <w:tcPr>
            <w:tcW w:w="2520" w:type="dxa"/>
          </w:tcPr>
          <w:p w14:paraId="0119C0E9" w14:textId="674CE3E3" w:rsidR="0094649E" w:rsidRPr="0094649E" w:rsidRDefault="0034501F"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Building Exterior</w:t>
            </w:r>
          </w:p>
        </w:tc>
      </w:tr>
      <w:tr w:rsidR="0094649E" w14:paraId="68E89CED" w14:textId="77777777" w:rsidTr="0034501F">
        <w:trPr>
          <w:jc w:val="center"/>
        </w:trPr>
        <w:tc>
          <w:tcPr>
            <w:cnfStyle w:val="001000000000" w:firstRow="0" w:lastRow="0" w:firstColumn="1" w:lastColumn="0" w:oddVBand="0" w:evenVBand="0" w:oddHBand="0" w:evenHBand="0" w:firstRowFirstColumn="0" w:firstRowLastColumn="0" w:lastRowFirstColumn="0" w:lastRowLastColumn="0"/>
            <w:tcW w:w="1152" w:type="dxa"/>
          </w:tcPr>
          <w:p w14:paraId="29A4C126" w14:textId="24828281" w:rsidR="0094649E" w:rsidRP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rPr>
                <w:rFonts w:ascii="Times New Roman" w:hAnsi="Times New Roman" w:cs="Times New Roman"/>
                <w:b w:val="0"/>
                <w:bCs w:val="0"/>
                <w:sz w:val="24"/>
                <w:szCs w:val="24"/>
              </w:rPr>
            </w:pPr>
            <w:r w:rsidRPr="0094649E">
              <w:rPr>
                <w:rFonts w:ascii="Times New Roman" w:hAnsi="Times New Roman" w:cs="Times New Roman"/>
                <w:b w:val="0"/>
                <w:bCs w:val="0"/>
                <w:sz w:val="24"/>
                <w:szCs w:val="24"/>
              </w:rPr>
              <w:t>300</w:t>
            </w:r>
          </w:p>
        </w:tc>
        <w:tc>
          <w:tcPr>
            <w:tcW w:w="2520" w:type="dxa"/>
          </w:tcPr>
          <w:p w14:paraId="3092904B" w14:textId="61FFB10C" w:rsidR="0094649E" w:rsidRP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Coolers/Freezers</w:t>
            </w:r>
          </w:p>
        </w:tc>
        <w:tc>
          <w:tcPr>
            <w:tcW w:w="1152" w:type="dxa"/>
          </w:tcPr>
          <w:p w14:paraId="01B65DA6" w14:textId="6A9887B3" w:rsidR="0094649E" w:rsidRP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c>
          <w:tcPr>
            <w:tcW w:w="2520" w:type="dxa"/>
          </w:tcPr>
          <w:p w14:paraId="4C3358F5" w14:textId="4AD7D498" w:rsidR="0094649E" w:rsidRPr="0094649E" w:rsidRDefault="0034501F"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Breakroom/Restrooms</w:t>
            </w:r>
          </w:p>
        </w:tc>
      </w:tr>
      <w:tr w:rsidR="0094649E" w14:paraId="59E1962E" w14:textId="77777777" w:rsidTr="0034501F">
        <w:trPr>
          <w:jc w:val="center"/>
        </w:trPr>
        <w:tc>
          <w:tcPr>
            <w:cnfStyle w:val="001000000000" w:firstRow="0" w:lastRow="0" w:firstColumn="1" w:lastColumn="0" w:oddVBand="0" w:evenVBand="0" w:oddHBand="0" w:evenHBand="0" w:firstRowFirstColumn="0" w:firstRowLastColumn="0" w:lastRowFirstColumn="0" w:lastRowLastColumn="0"/>
            <w:tcW w:w="1152" w:type="dxa"/>
          </w:tcPr>
          <w:p w14:paraId="3ED90C7C" w14:textId="7411F0C0" w:rsidR="0094649E" w:rsidRP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rPr>
                <w:rFonts w:ascii="Times New Roman" w:hAnsi="Times New Roman" w:cs="Times New Roman"/>
                <w:b w:val="0"/>
                <w:bCs w:val="0"/>
                <w:sz w:val="24"/>
                <w:szCs w:val="24"/>
              </w:rPr>
            </w:pPr>
            <w:r w:rsidRPr="0094649E">
              <w:rPr>
                <w:rFonts w:ascii="Times New Roman" w:hAnsi="Times New Roman" w:cs="Times New Roman"/>
                <w:b w:val="0"/>
                <w:bCs w:val="0"/>
                <w:sz w:val="24"/>
                <w:szCs w:val="24"/>
              </w:rPr>
              <w:t>400</w:t>
            </w:r>
          </w:p>
        </w:tc>
        <w:tc>
          <w:tcPr>
            <w:tcW w:w="2520" w:type="dxa"/>
          </w:tcPr>
          <w:p w14:paraId="27C0C977" w14:textId="7D058461" w:rsidR="0094649E" w:rsidRP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Receiving/Shipping</w:t>
            </w:r>
          </w:p>
        </w:tc>
        <w:tc>
          <w:tcPr>
            <w:tcW w:w="1152" w:type="dxa"/>
          </w:tcPr>
          <w:p w14:paraId="29FD9A98" w14:textId="12BB98BD" w:rsidR="0094649E" w:rsidRPr="0094649E" w:rsidRDefault="0094649E"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800</w:t>
            </w:r>
          </w:p>
        </w:tc>
        <w:tc>
          <w:tcPr>
            <w:tcW w:w="2520" w:type="dxa"/>
          </w:tcPr>
          <w:p w14:paraId="01209430" w14:textId="6FD637B4" w:rsidR="0094649E" w:rsidRPr="0094649E" w:rsidRDefault="0034501F"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Carts, Pallet Jacks, etc.</w:t>
            </w:r>
          </w:p>
        </w:tc>
      </w:tr>
    </w:tbl>
    <w:p w14:paraId="33E98563" w14:textId="25E51B5D" w:rsidR="001668D7" w:rsidRPr="001A7C3F" w:rsidRDefault="001668D7" w:rsidP="00F16206">
      <w:pPr>
        <w:pStyle w:val="Default"/>
        <w:tabs>
          <w:tab w:val="left" w:pos="2294"/>
        </w:tabs>
        <w:rPr>
          <w:rFonts w:ascii="Times New Roman" w:hAnsi="Times New Roman" w:cs="Times New Roman"/>
          <w:b/>
          <w:bCs/>
          <w:sz w:val="24"/>
          <w:szCs w:val="24"/>
        </w:rPr>
      </w:pPr>
      <w:r w:rsidRPr="001A7C3F">
        <w:rPr>
          <w:rFonts w:ascii="Times New Roman" w:hAnsi="Times New Roman" w:cs="Times New Roman"/>
          <w:b/>
          <w:bCs/>
          <w:sz w:val="24"/>
          <w:szCs w:val="24"/>
        </w:rPr>
        <w:br w:type="page"/>
      </w:r>
    </w:p>
    <w:tbl>
      <w:tblPr>
        <w:tblStyle w:val="GridTable1Light"/>
        <w:tblW w:w="0" w:type="auto"/>
        <w:tblLook w:val="04A0" w:firstRow="1" w:lastRow="0" w:firstColumn="1" w:lastColumn="0" w:noHBand="0" w:noVBand="1"/>
      </w:tblPr>
      <w:tblGrid>
        <w:gridCol w:w="1525"/>
        <w:gridCol w:w="3780"/>
        <w:gridCol w:w="4140"/>
        <w:gridCol w:w="985"/>
      </w:tblGrid>
      <w:tr w:rsidR="001668D7" w14:paraId="0501D80B" w14:textId="77777777" w:rsidTr="00166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B0B4202" w14:textId="4D2F77C6" w:rsidR="001668D7" w:rsidRPr="0034501F" w:rsidRDefault="001668D7"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rPr>
                <w:rFonts w:ascii="Times New Roman" w:hAnsi="Times New Roman" w:cs="Times New Roman"/>
                <w:b w:val="0"/>
                <w:bCs w:val="0"/>
                <w:sz w:val="24"/>
                <w:szCs w:val="24"/>
              </w:rPr>
            </w:pPr>
            <w:r w:rsidRPr="0034501F">
              <w:rPr>
                <w:rFonts w:ascii="Times New Roman" w:hAnsi="Times New Roman" w:cs="Times New Roman"/>
                <w:b w:val="0"/>
                <w:bCs w:val="0"/>
                <w:sz w:val="24"/>
                <w:szCs w:val="24"/>
              </w:rPr>
              <w:lastRenderedPageBreak/>
              <w:t>Site Number</w:t>
            </w:r>
          </w:p>
        </w:tc>
        <w:tc>
          <w:tcPr>
            <w:tcW w:w="3780" w:type="dxa"/>
          </w:tcPr>
          <w:p w14:paraId="29F02CEE" w14:textId="64FD78C4" w:rsidR="001668D7" w:rsidRPr="0034501F" w:rsidRDefault="001668D7"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4501F">
              <w:rPr>
                <w:rFonts w:ascii="Times New Roman" w:hAnsi="Times New Roman" w:cs="Times New Roman"/>
                <w:b w:val="0"/>
                <w:bCs w:val="0"/>
                <w:sz w:val="24"/>
                <w:szCs w:val="24"/>
              </w:rPr>
              <w:t>Site Name</w:t>
            </w:r>
          </w:p>
        </w:tc>
        <w:tc>
          <w:tcPr>
            <w:tcW w:w="4140" w:type="dxa"/>
          </w:tcPr>
          <w:p w14:paraId="7DF87701" w14:textId="45558C9D" w:rsidR="001668D7" w:rsidRPr="0034501F" w:rsidRDefault="001668D7"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4501F">
              <w:rPr>
                <w:rFonts w:ascii="Times New Roman" w:hAnsi="Times New Roman" w:cs="Times New Roman"/>
                <w:b w:val="0"/>
                <w:bCs w:val="0"/>
                <w:sz w:val="24"/>
                <w:szCs w:val="24"/>
              </w:rPr>
              <w:t>Department/Location</w:t>
            </w:r>
          </w:p>
        </w:tc>
        <w:tc>
          <w:tcPr>
            <w:tcW w:w="985" w:type="dxa"/>
          </w:tcPr>
          <w:p w14:paraId="3FFA6BAE" w14:textId="08309A65" w:rsidR="001668D7" w:rsidRPr="0034501F" w:rsidRDefault="001668D7" w:rsidP="00F1620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4501F">
              <w:rPr>
                <w:rFonts w:ascii="Times New Roman" w:hAnsi="Times New Roman" w:cs="Times New Roman"/>
                <w:b w:val="0"/>
                <w:bCs w:val="0"/>
                <w:sz w:val="24"/>
                <w:szCs w:val="24"/>
              </w:rPr>
              <w:t>Zone</w:t>
            </w:r>
          </w:p>
        </w:tc>
      </w:tr>
      <w:tr w:rsidR="001668D7" w14:paraId="0F9F5114"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2C9CBB4" w14:textId="3A51CBE8"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101</w:t>
            </w:r>
          </w:p>
        </w:tc>
        <w:tc>
          <w:tcPr>
            <w:tcW w:w="3780" w:type="dxa"/>
            <w:vAlign w:val="center"/>
          </w:tcPr>
          <w:p w14:paraId="02988A97" w14:textId="5C815EB6"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Conveyor Line Frame</w:t>
            </w:r>
          </w:p>
        </w:tc>
        <w:tc>
          <w:tcPr>
            <w:tcW w:w="4140" w:type="dxa"/>
            <w:vAlign w:val="center"/>
          </w:tcPr>
          <w:p w14:paraId="3109804C" w14:textId="723A598E"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Processing</w:t>
            </w:r>
          </w:p>
        </w:tc>
        <w:tc>
          <w:tcPr>
            <w:tcW w:w="985" w:type="dxa"/>
            <w:vAlign w:val="center"/>
          </w:tcPr>
          <w:p w14:paraId="548BBB5A" w14:textId="6A1B6546"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2</w:t>
            </w:r>
          </w:p>
        </w:tc>
      </w:tr>
      <w:tr w:rsidR="001668D7" w14:paraId="52C89A52"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DF61686" w14:textId="3EE6F624"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102</w:t>
            </w:r>
          </w:p>
        </w:tc>
        <w:tc>
          <w:tcPr>
            <w:tcW w:w="3780" w:type="dxa"/>
            <w:vAlign w:val="center"/>
          </w:tcPr>
          <w:p w14:paraId="14CAFD9B" w14:textId="52D8FA0C"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Underside of Table</w:t>
            </w:r>
          </w:p>
        </w:tc>
        <w:tc>
          <w:tcPr>
            <w:tcW w:w="4140" w:type="dxa"/>
            <w:vAlign w:val="center"/>
          </w:tcPr>
          <w:p w14:paraId="4A6FDE94" w14:textId="5F49843C"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Processing</w:t>
            </w:r>
          </w:p>
        </w:tc>
        <w:tc>
          <w:tcPr>
            <w:tcW w:w="985" w:type="dxa"/>
            <w:vAlign w:val="center"/>
          </w:tcPr>
          <w:p w14:paraId="40BAA13E" w14:textId="2262EA82"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2</w:t>
            </w:r>
          </w:p>
        </w:tc>
      </w:tr>
      <w:tr w:rsidR="001668D7" w14:paraId="7A897CC9"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4D50A9C" w14:textId="7B5CA152"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103</w:t>
            </w:r>
          </w:p>
        </w:tc>
        <w:tc>
          <w:tcPr>
            <w:tcW w:w="3780" w:type="dxa"/>
            <w:vAlign w:val="center"/>
          </w:tcPr>
          <w:p w14:paraId="2C05062C" w14:textId="2B7782D9"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Drain</w:t>
            </w:r>
          </w:p>
        </w:tc>
        <w:tc>
          <w:tcPr>
            <w:tcW w:w="4140" w:type="dxa"/>
            <w:vAlign w:val="center"/>
          </w:tcPr>
          <w:p w14:paraId="57CA976E" w14:textId="5D5E6847"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Processing</w:t>
            </w:r>
          </w:p>
        </w:tc>
        <w:tc>
          <w:tcPr>
            <w:tcW w:w="985" w:type="dxa"/>
            <w:vAlign w:val="center"/>
          </w:tcPr>
          <w:p w14:paraId="122041D0" w14:textId="09D35153"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3</w:t>
            </w:r>
          </w:p>
        </w:tc>
      </w:tr>
      <w:tr w:rsidR="00BF303B" w14:paraId="67D8E7D6"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D03809C" w14:textId="04D6BF7D" w:rsidR="00BF303B"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104</w:t>
            </w:r>
          </w:p>
        </w:tc>
        <w:tc>
          <w:tcPr>
            <w:tcW w:w="3780" w:type="dxa"/>
            <w:vAlign w:val="center"/>
          </w:tcPr>
          <w:p w14:paraId="0A69E021" w14:textId="6431F96A" w:rsidR="00BF303B"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Scale Keypad</w:t>
            </w:r>
          </w:p>
        </w:tc>
        <w:tc>
          <w:tcPr>
            <w:tcW w:w="4140" w:type="dxa"/>
            <w:vAlign w:val="center"/>
          </w:tcPr>
          <w:p w14:paraId="1AC8046B" w14:textId="662D6CE4" w:rsidR="00BF303B"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Processing</w:t>
            </w:r>
          </w:p>
        </w:tc>
        <w:tc>
          <w:tcPr>
            <w:tcW w:w="985" w:type="dxa"/>
            <w:vAlign w:val="center"/>
          </w:tcPr>
          <w:p w14:paraId="065E39B7" w14:textId="77B751D3" w:rsidR="00BF303B"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2</w:t>
            </w:r>
          </w:p>
        </w:tc>
      </w:tr>
      <w:tr w:rsidR="001668D7" w14:paraId="7285BF66"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7851C04" w14:textId="14BB0766"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201</w:t>
            </w:r>
          </w:p>
        </w:tc>
        <w:tc>
          <w:tcPr>
            <w:tcW w:w="3780" w:type="dxa"/>
            <w:vAlign w:val="center"/>
          </w:tcPr>
          <w:p w14:paraId="189075A2" w14:textId="3A9A123F"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Underside of Table</w:t>
            </w:r>
          </w:p>
        </w:tc>
        <w:tc>
          <w:tcPr>
            <w:tcW w:w="4140" w:type="dxa"/>
            <w:vAlign w:val="center"/>
          </w:tcPr>
          <w:p w14:paraId="78FD99D2" w14:textId="76092430"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Packaging</w:t>
            </w:r>
          </w:p>
        </w:tc>
        <w:tc>
          <w:tcPr>
            <w:tcW w:w="985" w:type="dxa"/>
            <w:vAlign w:val="center"/>
          </w:tcPr>
          <w:p w14:paraId="3403028E" w14:textId="57BE3D3F"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2</w:t>
            </w:r>
          </w:p>
        </w:tc>
      </w:tr>
      <w:tr w:rsidR="001668D7" w14:paraId="3C1C65E8"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0CA6A4" w14:textId="465C0AFC"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301</w:t>
            </w:r>
          </w:p>
        </w:tc>
        <w:tc>
          <w:tcPr>
            <w:tcW w:w="3780" w:type="dxa"/>
            <w:vAlign w:val="center"/>
          </w:tcPr>
          <w:p w14:paraId="50619B59" w14:textId="61AD0249"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Cooler Drain</w:t>
            </w:r>
          </w:p>
        </w:tc>
        <w:tc>
          <w:tcPr>
            <w:tcW w:w="4140" w:type="dxa"/>
            <w:vAlign w:val="center"/>
          </w:tcPr>
          <w:p w14:paraId="4B9180E5" w14:textId="6B627F63"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Cooler/Freezers</w:t>
            </w:r>
          </w:p>
        </w:tc>
        <w:tc>
          <w:tcPr>
            <w:tcW w:w="985" w:type="dxa"/>
            <w:vAlign w:val="center"/>
          </w:tcPr>
          <w:p w14:paraId="280AA9AF" w14:textId="3CBDF1C0"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3</w:t>
            </w:r>
          </w:p>
        </w:tc>
      </w:tr>
      <w:tr w:rsidR="001668D7" w14:paraId="5386B93F"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87E4C20" w14:textId="62E55613" w:rsidR="001668D7" w:rsidRPr="00BF303B" w:rsidRDefault="0034501F"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401</w:t>
            </w:r>
          </w:p>
        </w:tc>
        <w:tc>
          <w:tcPr>
            <w:tcW w:w="3780" w:type="dxa"/>
            <w:vAlign w:val="center"/>
          </w:tcPr>
          <w:p w14:paraId="103B2F1C" w14:textId="7C961E5F"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Receiving Room Floor</w:t>
            </w:r>
          </w:p>
        </w:tc>
        <w:tc>
          <w:tcPr>
            <w:tcW w:w="4140" w:type="dxa"/>
            <w:vAlign w:val="center"/>
          </w:tcPr>
          <w:p w14:paraId="498B0396" w14:textId="14EACBE2"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Receiving/Shipping</w:t>
            </w:r>
          </w:p>
        </w:tc>
        <w:tc>
          <w:tcPr>
            <w:tcW w:w="985" w:type="dxa"/>
            <w:vAlign w:val="center"/>
          </w:tcPr>
          <w:p w14:paraId="75157718" w14:textId="0E9C6795"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3</w:t>
            </w:r>
          </w:p>
        </w:tc>
      </w:tr>
      <w:tr w:rsidR="001668D7" w14:paraId="603016F2" w14:textId="77777777" w:rsidTr="00BF303B">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7D8485" w14:textId="18B12612"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501</w:t>
            </w:r>
          </w:p>
        </w:tc>
        <w:tc>
          <w:tcPr>
            <w:tcW w:w="3780" w:type="dxa"/>
            <w:vAlign w:val="center"/>
          </w:tcPr>
          <w:p w14:paraId="5451CBF7" w14:textId="4B0073DD" w:rsidR="001668D7" w:rsidRPr="00BF303B"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Brush Handle</w:t>
            </w:r>
          </w:p>
        </w:tc>
        <w:tc>
          <w:tcPr>
            <w:tcW w:w="4140" w:type="dxa"/>
            <w:vAlign w:val="center"/>
          </w:tcPr>
          <w:p w14:paraId="610AA110" w14:textId="1B508CBB"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Cleaning Room</w:t>
            </w:r>
          </w:p>
        </w:tc>
        <w:tc>
          <w:tcPr>
            <w:tcW w:w="985" w:type="dxa"/>
            <w:vAlign w:val="center"/>
          </w:tcPr>
          <w:p w14:paraId="6FD1D6F3" w14:textId="7C339721"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2</w:t>
            </w:r>
          </w:p>
        </w:tc>
      </w:tr>
      <w:tr w:rsidR="001668D7" w14:paraId="2C9CF64A"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1730364" w14:textId="6D52432F"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502</w:t>
            </w:r>
          </w:p>
        </w:tc>
        <w:tc>
          <w:tcPr>
            <w:tcW w:w="3780" w:type="dxa"/>
            <w:vAlign w:val="center"/>
          </w:tcPr>
          <w:p w14:paraId="3455C588" w14:textId="43E69298"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Cleaning Room Drain</w:t>
            </w:r>
          </w:p>
        </w:tc>
        <w:tc>
          <w:tcPr>
            <w:tcW w:w="4140" w:type="dxa"/>
            <w:vAlign w:val="center"/>
          </w:tcPr>
          <w:p w14:paraId="5987C0B5" w14:textId="66C56DB0"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Cleaning Room</w:t>
            </w:r>
          </w:p>
        </w:tc>
        <w:tc>
          <w:tcPr>
            <w:tcW w:w="985" w:type="dxa"/>
            <w:vAlign w:val="center"/>
          </w:tcPr>
          <w:p w14:paraId="47F8BDFA" w14:textId="3F0DE8A8"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3</w:t>
            </w:r>
          </w:p>
        </w:tc>
      </w:tr>
      <w:tr w:rsidR="001668D7" w14:paraId="51EE4F9E"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CA13FE3" w14:textId="2F2E4CB2"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601</w:t>
            </w:r>
          </w:p>
        </w:tc>
        <w:tc>
          <w:tcPr>
            <w:tcW w:w="3780" w:type="dxa"/>
            <w:vAlign w:val="center"/>
          </w:tcPr>
          <w:p w14:paraId="711CBA7C" w14:textId="6A4E64A2"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Employee Entry Floor</w:t>
            </w:r>
          </w:p>
        </w:tc>
        <w:tc>
          <w:tcPr>
            <w:tcW w:w="4140" w:type="dxa"/>
            <w:vAlign w:val="center"/>
          </w:tcPr>
          <w:p w14:paraId="762B0AC6" w14:textId="49BFF567"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Building Exterior</w:t>
            </w:r>
          </w:p>
        </w:tc>
        <w:tc>
          <w:tcPr>
            <w:tcW w:w="985" w:type="dxa"/>
            <w:vAlign w:val="center"/>
          </w:tcPr>
          <w:p w14:paraId="6C494523" w14:textId="64365B1D"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4</w:t>
            </w:r>
          </w:p>
        </w:tc>
      </w:tr>
      <w:tr w:rsidR="001668D7" w14:paraId="1B6E514F"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E713CA3" w14:textId="67B8BC82"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701</w:t>
            </w:r>
          </w:p>
        </w:tc>
        <w:tc>
          <w:tcPr>
            <w:tcW w:w="3780" w:type="dxa"/>
            <w:vAlign w:val="center"/>
          </w:tcPr>
          <w:p w14:paraId="193003B2" w14:textId="1560776D"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Microwave Control Pad</w:t>
            </w:r>
          </w:p>
        </w:tc>
        <w:tc>
          <w:tcPr>
            <w:tcW w:w="4140" w:type="dxa"/>
            <w:vAlign w:val="center"/>
          </w:tcPr>
          <w:p w14:paraId="620A8C45" w14:textId="31DDA1B2"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Breakroom/Restrooms</w:t>
            </w:r>
          </w:p>
        </w:tc>
        <w:tc>
          <w:tcPr>
            <w:tcW w:w="985" w:type="dxa"/>
            <w:vAlign w:val="center"/>
          </w:tcPr>
          <w:p w14:paraId="49B40D48" w14:textId="1E910142"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4</w:t>
            </w:r>
          </w:p>
        </w:tc>
      </w:tr>
      <w:tr w:rsidR="001668D7" w14:paraId="131AF591"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32087B" w14:textId="4620AF09"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702</w:t>
            </w:r>
          </w:p>
        </w:tc>
        <w:tc>
          <w:tcPr>
            <w:tcW w:w="3780" w:type="dxa"/>
            <w:vAlign w:val="center"/>
          </w:tcPr>
          <w:p w14:paraId="047C4D26" w14:textId="6F8829CB"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Door Handle</w:t>
            </w:r>
          </w:p>
        </w:tc>
        <w:tc>
          <w:tcPr>
            <w:tcW w:w="4140" w:type="dxa"/>
            <w:vAlign w:val="center"/>
          </w:tcPr>
          <w:p w14:paraId="2FA86506" w14:textId="224AEFA0"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Breakroom/Restrooms</w:t>
            </w:r>
          </w:p>
        </w:tc>
        <w:tc>
          <w:tcPr>
            <w:tcW w:w="985" w:type="dxa"/>
            <w:vAlign w:val="center"/>
          </w:tcPr>
          <w:p w14:paraId="6A387630" w14:textId="2FD7A41E"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4</w:t>
            </w:r>
          </w:p>
        </w:tc>
      </w:tr>
      <w:tr w:rsidR="001668D7" w14:paraId="475AEC77"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C4B8542" w14:textId="74158ECB"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801</w:t>
            </w:r>
          </w:p>
        </w:tc>
        <w:tc>
          <w:tcPr>
            <w:tcW w:w="3780" w:type="dxa"/>
            <w:vAlign w:val="center"/>
          </w:tcPr>
          <w:p w14:paraId="4843F6B0" w14:textId="5C00023A"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Cart Wheels</w:t>
            </w:r>
          </w:p>
        </w:tc>
        <w:tc>
          <w:tcPr>
            <w:tcW w:w="4140" w:type="dxa"/>
            <w:vAlign w:val="center"/>
          </w:tcPr>
          <w:p w14:paraId="725BA33D" w14:textId="14FD19E9"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Carts, Pallet Jacks, etc.</w:t>
            </w:r>
          </w:p>
        </w:tc>
        <w:tc>
          <w:tcPr>
            <w:tcW w:w="985" w:type="dxa"/>
            <w:vAlign w:val="center"/>
          </w:tcPr>
          <w:p w14:paraId="40924B2E" w14:textId="4CD7B5F8" w:rsidR="001668D7" w:rsidRPr="00BF303B" w:rsidRDefault="00BF303B" w:rsidP="0034501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3</w:t>
            </w:r>
          </w:p>
        </w:tc>
      </w:tr>
      <w:tr w:rsidR="00BF303B" w14:paraId="668EA5F2"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62E7962" w14:textId="6E34DAE9" w:rsidR="00BF303B" w:rsidRPr="00BF303B"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802</w:t>
            </w:r>
          </w:p>
        </w:tc>
        <w:tc>
          <w:tcPr>
            <w:tcW w:w="3780" w:type="dxa"/>
            <w:vAlign w:val="center"/>
          </w:tcPr>
          <w:p w14:paraId="3FF36A83" w14:textId="2234128C" w:rsidR="00BF303B" w:rsidRPr="00BF303B"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Pallet Jack Handle</w:t>
            </w:r>
          </w:p>
        </w:tc>
        <w:tc>
          <w:tcPr>
            <w:tcW w:w="4140" w:type="dxa"/>
            <w:vAlign w:val="center"/>
          </w:tcPr>
          <w:p w14:paraId="7849E91F" w14:textId="6AF758AD" w:rsidR="00BF303B" w:rsidRPr="00BF303B"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Carts, Pallet Jacks, etc.</w:t>
            </w:r>
          </w:p>
        </w:tc>
        <w:tc>
          <w:tcPr>
            <w:tcW w:w="985" w:type="dxa"/>
            <w:vAlign w:val="center"/>
          </w:tcPr>
          <w:p w14:paraId="468139AE" w14:textId="2B5C319F" w:rsidR="00BF303B" w:rsidRPr="00BF303B"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3</w:t>
            </w:r>
          </w:p>
        </w:tc>
      </w:tr>
      <w:tr w:rsidR="00BF303B" w14:paraId="35051E2D"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98117AC" w14:textId="6450CD1A" w:rsidR="00BF303B" w:rsidRPr="00BF303B"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color w:val="BFBFBF" w:themeColor="background1" w:themeShade="BF"/>
                <w:sz w:val="24"/>
                <w:szCs w:val="24"/>
              </w:rPr>
            </w:pPr>
            <w:r w:rsidRPr="00BF303B">
              <w:rPr>
                <w:rFonts w:ascii="Times New Roman" w:hAnsi="Times New Roman" w:cs="Times New Roman"/>
                <w:b w:val="0"/>
                <w:bCs w:val="0"/>
                <w:color w:val="BFBFBF" w:themeColor="background1" w:themeShade="BF"/>
                <w:sz w:val="24"/>
                <w:szCs w:val="24"/>
              </w:rPr>
              <w:t>803</w:t>
            </w:r>
          </w:p>
        </w:tc>
        <w:tc>
          <w:tcPr>
            <w:tcW w:w="3780" w:type="dxa"/>
            <w:vAlign w:val="center"/>
          </w:tcPr>
          <w:p w14:paraId="3875E465" w14:textId="5E9E5919" w:rsidR="00BF303B" w:rsidRPr="00BF303B"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Forklift Wheels</w:t>
            </w:r>
          </w:p>
        </w:tc>
        <w:tc>
          <w:tcPr>
            <w:tcW w:w="4140" w:type="dxa"/>
            <w:vAlign w:val="center"/>
          </w:tcPr>
          <w:p w14:paraId="1DC7D866" w14:textId="4C5894F9" w:rsidR="00BF303B" w:rsidRPr="00BF303B"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Carts, Pallet Jacks, etc.</w:t>
            </w:r>
          </w:p>
        </w:tc>
        <w:tc>
          <w:tcPr>
            <w:tcW w:w="985" w:type="dxa"/>
            <w:vAlign w:val="center"/>
          </w:tcPr>
          <w:p w14:paraId="16C59580" w14:textId="30A8936E" w:rsidR="00BF303B" w:rsidRPr="00BF303B"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24"/>
                <w:szCs w:val="24"/>
              </w:rPr>
            </w:pPr>
            <w:r w:rsidRPr="00BF303B">
              <w:rPr>
                <w:rFonts w:ascii="Times New Roman" w:hAnsi="Times New Roman" w:cs="Times New Roman"/>
                <w:color w:val="BFBFBF" w:themeColor="background1" w:themeShade="BF"/>
                <w:sz w:val="24"/>
                <w:szCs w:val="24"/>
              </w:rPr>
              <w:t>4</w:t>
            </w:r>
          </w:p>
        </w:tc>
      </w:tr>
      <w:tr w:rsidR="00BF303B" w14:paraId="6A3E2951"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A1C2D7D"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sz w:val="24"/>
                <w:szCs w:val="24"/>
              </w:rPr>
            </w:pPr>
          </w:p>
        </w:tc>
        <w:tc>
          <w:tcPr>
            <w:tcW w:w="3780" w:type="dxa"/>
            <w:vAlign w:val="center"/>
          </w:tcPr>
          <w:p w14:paraId="3609EABA"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40" w:type="dxa"/>
            <w:vAlign w:val="center"/>
          </w:tcPr>
          <w:p w14:paraId="357EC500"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5" w:type="dxa"/>
            <w:vAlign w:val="center"/>
          </w:tcPr>
          <w:p w14:paraId="5B586C43"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F303B" w14:paraId="54C7D411"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DC4069A"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sz w:val="24"/>
                <w:szCs w:val="24"/>
              </w:rPr>
            </w:pPr>
          </w:p>
        </w:tc>
        <w:tc>
          <w:tcPr>
            <w:tcW w:w="3780" w:type="dxa"/>
            <w:vAlign w:val="center"/>
          </w:tcPr>
          <w:p w14:paraId="143E3DA8"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40" w:type="dxa"/>
            <w:vAlign w:val="center"/>
          </w:tcPr>
          <w:p w14:paraId="32D00550"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5" w:type="dxa"/>
            <w:vAlign w:val="center"/>
          </w:tcPr>
          <w:p w14:paraId="71689923"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F303B" w14:paraId="6625F69D"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11F6FDD"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sz w:val="24"/>
                <w:szCs w:val="24"/>
              </w:rPr>
            </w:pPr>
          </w:p>
        </w:tc>
        <w:tc>
          <w:tcPr>
            <w:tcW w:w="3780" w:type="dxa"/>
            <w:vAlign w:val="center"/>
          </w:tcPr>
          <w:p w14:paraId="7E132309"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40" w:type="dxa"/>
            <w:vAlign w:val="center"/>
          </w:tcPr>
          <w:p w14:paraId="3F34017D"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5" w:type="dxa"/>
            <w:vAlign w:val="center"/>
          </w:tcPr>
          <w:p w14:paraId="4929DD92"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F303B" w14:paraId="0EA08605"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972D74D"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sz w:val="24"/>
                <w:szCs w:val="24"/>
              </w:rPr>
            </w:pPr>
          </w:p>
        </w:tc>
        <w:tc>
          <w:tcPr>
            <w:tcW w:w="3780" w:type="dxa"/>
            <w:vAlign w:val="center"/>
          </w:tcPr>
          <w:p w14:paraId="25BA7EE3"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40" w:type="dxa"/>
            <w:vAlign w:val="center"/>
          </w:tcPr>
          <w:p w14:paraId="7EA2A31A"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5" w:type="dxa"/>
            <w:vAlign w:val="center"/>
          </w:tcPr>
          <w:p w14:paraId="40581814"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F303B" w14:paraId="72CD70D8"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F421D9F"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sz w:val="24"/>
                <w:szCs w:val="24"/>
              </w:rPr>
            </w:pPr>
          </w:p>
        </w:tc>
        <w:tc>
          <w:tcPr>
            <w:tcW w:w="3780" w:type="dxa"/>
            <w:vAlign w:val="center"/>
          </w:tcPr>
          <w:p w14:paraId="66773241"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40" w:type="dxa"/>
            <w:vAlign w:val="center"/>
          </w:tcPr>
          <w:p w14:paraId="05CFCB1F"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5" w:type="dxa"/>
            <w:vAlign w:val="center"/>
          </w:tcPr>
          <w:p w14:paraId="0FB02022"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F303B" w14:paraId="14E04B35"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E6F0D06"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sz w:val="24"/>
                <w:szCs w:val="24"/>
              </w:rPr>
            </w:pPr>
          </w:p>
        </w:tc>
        <w:tc>
          <w:tcPr>
            <w:tcW w:w="3780" w:type="dxa"/>
            <w:vAlign w:val="center"/>
          </w:tcPr>
          <w:p w14:paraId="15537114"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40" w:type="dxa"/>
            <w:vAlign w:val="center"/>
          </w:tcPr>
          <w:p w14:paraId="3D25D433"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5" w:type="dxa"/>
            <w:vAlign w:val="center"/>
          </w:tcPr>
          <w:p w14:paraId="6F4A6A63"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F303B" w14:paraId="46BD5464"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B1F1D0"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sz w:val="24"/>
                <w:szCs w:val="24"/>
              </w:rPr>
            </w:pPr>
          </w:p>
        </w:tc>
        <w:tc>
          <w:tcPr>
            <w:tcW w:w="3780" w:type="dxa"/>
            <w:vAlign w:val="center"/>
          </w:tcPr>
          <w:p w14:paraId="7496B64A"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40" w:type="dxa"/>
            <w:vAlign w:val="center"/>
          </w:tcPr>
          <w:p w14:paraId="54DC2D4B"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5" w:type="dxa"/>
            <w:vAlign w:val="center"/>
          </w:tcPr>
          <w:p w14:paraId="1DC26C31"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F303B" w14:paraId="7FABC046"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218D283"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sz w:val="24"/>
                <w:szCs w:val="24"/>
              </w:rPr>
            </w:pPr>
          </w:p>
        </w:tc>
        <w:tc>
          <w:tcPr>
            <w:tcW w:w="3780" w:type="dxa"/>
            <w:vAlign w:val="center"/>
          </w:tcPr>
          <w:p w14:paraId="1D50C8F4"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40" w:type="dxa"/>
            <w:vAlign w:val="center"/>
          </w:tcPr>
          <w:p w14:paraId="3F39F88E"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5" w:type="dxa"/>
            <w:vAlign w:val="center"/>
          </w:tcPr>
          <w:p w14:paraId="2E01371B"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F303B" w14:paraId="6796F98C"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AFC49D8"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sz w:val="24"/>
                <w:szCs w:val="24"/>
              </w:rPr>
            </w:pPr>
          </w:p>
        </w:tc>
        <w:tc>
          <w:tcPr>
            <w:tcW w:w="3780" w:type="dxa"/>
            <w:vAlign w:val="center"/>
          </w:tcPr>
          <w:p w14:paraId="3BA9CC98"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40" w:type="dxa"/>
            <w:vAlign w:val="center"/>
          </w:tcPr>
          <w:p w14:paraId="7C1AB70F"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5" w:type="dxa"/>
            <w:vAlign w:val="center"/>
          </w:tcPr>
          <w:p w14:paraId="27EDC478"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F303B" w14:paraId="52DFCC9A"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5F0546A"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sz w:val="24"/>
                <w:szCs w:val="24"/>
              </w:rPr>
            </w:pPr>
          </w:p>
        </w:tc>
        <w:tc>
          <w:tcPr>
            <w:tcW w:w="3780" w:type="dxa"/>
            <w:vAlign w:val="center"/>
          </w:tcPr>
          <w:p w14:paraId="0FE33735"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40" w:type="dxa"/>
            <w:vAlign w:val="center"/>
          </w:tcPr>
          <w:p w14:paraId="1AC9B7C9"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5" w:type="dxa"/>
            <w:vAlign w:val="center"/>
          </w:tcPr>
          <w:p w14:paraId="479C5117"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F303B" w14:paraId="33ECD110" w14:textId="77777777" w:rsidTr="0034501F">
        <w:trPr>
          <w:trHeight w:val="43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EB90357"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rPr>
                <w:rFonts w:ascii="Times New Roman" w:hAnsi="Times New Roman" w:cs="Times New Roman"/>
                <w:b w:val="0"/>
                <w:bCs w:val="0"/>
                <w:sz w:val="24"/>
                <w:szCs w:val="24"/>
              </w:rPr>
            </w:pPr>
          </w:p>
        </w:tc>
        <w:tc>
          <w:tcPr>
            <w:tcW w:w="3780" w:type="dxa"/>
            <w:vAlign w:val="center"/>
          </w:tcPr>
          <w:p w14:paraId="4AC200D0"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40" w:type="dxa"/>
            <w:vAlign w:val="center"/>
          </w:tcPr>
          <w:p w14:paraId="0FA60E19"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85" w:type="dxa"/>
            <w:vAlign w:val="center"/>
          </w:tcPr>
          <w:p w14:paraId="70778316" w14:textId="77777777" w:rsidR="00BF303B" w:rsidRPr="0034501F" w:rsidRDefault="00BF303B" w:rsidP="00BF303B">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9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176AB85" w14:textId="77777777" w:rsidR="00B61405" w:rsidRDefault="00B61405" w:rsidP="00F16206">
      <w:pPr>
        <w:pStyle w:val="Default"/>
        <w:tabs>
          <w:tab w:val="left" w:pos="2294"/>
        </w:tabs>
        <w:rPr>
          <w:rFonts w:ascii="Times New Roman" w:hAnsi="Times New Roman" w:cs="Times New Roman"/>
          <w:b/>
          <w:bCs/>
          <w:sz w:val="24"/>
          <w:szCs w:val="24"/>
          <w:lang w:val="fr-FR"/>
        </w:rPr>
      </w:pPr>
    </w:p>
    <w:sectPr w:rsidR="00B61405" w:rsidSect="00D674AC">
      <w:headerReference w:type="even" r:id="rId7"/>
      <w:headerReference w:type="default" r:id="rId8"/>
      <w:footerReference w:type="even" r:id="rId9"/>
      <w:footerReference w:type="default" r:id="rId10"/>
      <w:headerReference w:type="first" r:id="rId11"/>
      <w:footerReference w:type="first" r:id="rId12"/>
      <w:pgSz w:w="12240" w:h="15840"/>
      <w:pgMar w:top="2016" w:right="720" w:bottom="806" w:left="108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7B67" w14:textId="77777777" w:rsidR="00A13611" w:rsidRDefault="00A13611" w:rsidP="00B93057">
      <w:r>
        <w:separator/>
      </w:r>
    </w:p>
  </w:endnote>
  <w:endnote w:type="continuationSeparator" w:id="0">
    <w:p w14:paraId="27AF1A61" w14:textId="77777777" w:rsidR="00A13611" w:rsidRDefault="00A13611" w:rsidP="00B9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0815" w14:textId="77777777" w:rsidR="0039625A" w:rsidRDefault="0039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A08F" w14:textId="31EAEF45" w:rsidR="00250614" w:rsidRDefault="0038322E" w:rsidP="00FC4335">
    <w:pPr>
      <w:pStyle w:val="HeaderFooter"/>
      <w:tabs>
        <w:tab w:val="clear" w:pos="9020"/>
        <w:tab w:val="center" w:pos="5400"/>
        <w:tab w:val="right" w:pos="10800"/>
      </w:tabs>
    </w:pPr>
    <w:r>
      <w:rPr>
        <w:rFonts w:ascii="Times New Roman" w:hAnsi="Times New Roman"/>
      </w:rPr>
      <w:tab/>
    </w:r>
    <w:r>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203C" w14:textId="77777777" w:rsidR="00BD13C6" w:rsidRDefault="00BD13C6" w:rsidP="00FC4335">
    <w:pPr>
      <w:pStyle w:val="HeaderFooter"/>
      <w:tabs>
        <w:tab w:val="clear" w:pos="9020"/>
        <w:tab w:val="center" w:pos="5400"/>
        <w:tab w:val="right" w:pos="10800"/>
      </w:tabs>
    </w:pPr>
    <w:r>
      <w:rPr>
        <w:rFonts w:ascii="Times New Roman" w:hAnsi="Times New Roman"/>
      </w:rPr>
      <w:tab/>
    </w:r>
    <w:r>
      <w:rPr>
        <w:rFonts w:ascii="Times New Roman" w:hAnsi="Times New Roman"/>
      </w:rPr>
      <w:tab/>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CA8C" w14:textId="77777777" w:rsidR="00A13611" w:rsidRDefault="00A13611" w:rsidP="00B93057">
      <w:r>
        <w:separator/>
      </w:r>
    </w:p>
  </w:footnote>
  <w:footnote w:type="continuationSeparator" w:id="0">
    <w:p w14:paraId="4C362E37" w14:textId="77777777" w:rsidR="00A13611" w:rsidRDefault="00A13611" w:rsidP="00B93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EF80" w14:textId="77777777" w:rsidR="00EE367C" w:rsidRDefault="00EE367C" w:rsidP="00B93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CellMar>
        <w:top w:w="15" w:type="dxa"/>
        <w:left w:w="15" w:type="dxa"/>
        <w:bottom w:w="15" w:type="dxa"/>
        <w:right w:w="15" w:type="dxa"/>
      </w:tblCellMar>
      <w:tblLook w:val="04A0" w:firstRow="1" w:lastRow="0" w:firstColumn="1" w:lastColumn="0" w:noHBand="0" w:noVBand="1"/>
    </w:tblPr>
    <w:tblGrid>
      <w:gridCol w:w="2562"/>
      <w:gridCol w:w="2207"/>
      <w:gridCol w:w="1999"/>
      <w:gridCol w:w="1611"/>
    </w:tblGrid>
    <w:tr w:rsidR="00DF39E2" w:rsidRPr="00F943E8" w14:paraId="2995852F" w14:textId="77777777" w:rsidTr="0039625A">
      <w:trPr>
        <w:trHeight w:val="53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6BA53A" w14:textId="2EA4CE4D" w:rsidR="00DF39E2" w:rsidRPr="00F943E8" w:rsidRDefault="0039625A" w:rsidP="00DF39E2">
          <w:pPr>
            <w:jc w:val="center"/>
            <w:rPr>
              <w:rFonts w:eastAsia="Times New Roman"/>
            </w:rPr>
          </w:pPr>
          <w:r>
            <w:rPr>
              <w:rFonts w:eastAsia="Times New Roman"/>
            </w:rPr>
            <w:t xml:space="preserve">   Enter Your Logo Here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7AE6CEC" w14:textId="32CF5E20" w:rsidR="00DF39E2" w:rsidRPr="00F65244" w:rsidRDefault="002C1083" w:rsidP="00DF39E2">
          <w:pPr>
            <w:rPr>
              <w:rFonts w:eastAsia="Times New Roman"/>
              <w:b/>
              <w:bCs/>
              <w:sz w:val="28"/>
              <w:szCs w:val="28"/>
            </w:rPr>
          </w:pPr>
          <w:r>
            <w:rPr>
              <w:rFonts w:eastAsia="Times New Roman"/>
              <w:b/>
              <w:bCs/>
              <w:sz w:val="28"/>
              <w:szCs w:val="28"/>
            </w:rPr>
            <w:t xml:space="preserve">Environmental Program </w:t>
          </w:r>
          <w:r w:rsidR="00BF303B">
            <w:rPr>
              <w:rFonts w:eastAsia="Times New Roman"/>
              <w:b/>
              <w:bCs/>
              <w:sz w:val="28"/>
              <w:szCs w:val="28"/>
            </w:rPr>
            <w:t>S</w:t>
          </w:r>
          <w:r w:rsidR="00EB2EFB">
            <w:rPr>
              <w:rFonts w:eastAsia="Times New Roman"/>
              <w:b/>
              <w:bCs/>
              <w:sz w:val="28"/>
              <w:szCs w:val="28"/>
            </w:rPr>
            <w:t xml:space="preserve">wab Location </w:t>
          </w:r>
          <w:r w:rsidR="00EB2EFB">
            <w:rPr>
              <w:rFonts w:eastAsia="Times New Roman"/>
              <w:b/>
              <w:bCs/>
              <w:sz w:val="28"/>
              <w:szCs w:val="28"/>
            </w:rPr>
            <w:t>Guide</w:t>
          </w:r>
        </w:p>
      </w:tc>
    </w:tr>
    <w:tr w:rsidR="00DF39E2" w:rsidRPr="00F943E8" w14:paraId="7461531B" w14:textId="77777777" w:rsidTr="00953645">
      <w:trPr>
        <w:trHeight w:val="4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2321AE" w14:textId="77777777" w:rsidR="00DF39E2" w:rsidRPr="00F943E8" w:rsidRDefault="00DF39E2" w:rsidP="00DF39E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D00699" w14:textId="2975C911" w:rsidR="00DF39E2" w:rsidRPr="00F943E8" w:rsidRDefault="00DF39E2" w:rsidP="00DF39E2">
          <w:pPr>
            <w:rPr>
              <w:rFonts w:eastAsia="Times New Roman"/>
            </w:rPr>
          </w:pPr>
          <w:r w:rsidRPr="00F943E8">
            <w:rPr>
              <w:rFonts w:eastAsia="Times New Roman"/>
              <w:color w:val="000000"/>
              <w:sz w:val="22"/>
              <w:szCs w:val="22"/>
            </w:rPr>
            <w:t>Document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99F520" w14:textId="26AF5E47" w:rsidR="00DF39E2" w:rsidRPr="00F943E8" w:rsidRDefault="00DF39E2" w:rsidP="00DF39E2">
          <w:pPr>
            <w:rPr>
              <w:rFonts w:eastAsia="Times New Roman"/>
            </w:rPr>
          </w:pPr>
          <w:r w:rsidRPr="00F943E8">
            <w:rPr>
              <w:rFonts w:eastAsia="Times New Roman"/>
              <w:color w:val="000000"/>
              <w:sz w:val="22"/>
              <w:szCs w:val="22"/>
            </w:rPr>
            <w:t xml:space="preserve">Effective Date: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5D826C" w14:textId="05EA2ADC" w:rsidR="00DF39E2" w:rsidRPr="00F943E8" w:rsidRDefault="00DF39E2" w:rsidP="00DF39E2">
          <w:pPr>
            <w:rPr>
              <w:rFonts w:eastAsia="Times New Roman"/>
            </w:rPr>
          </w:pPr>
          <w:r w:rsidRPr="00F943E8">
            <w:rPr>
              <w:rFonts w:eastAsia="Times New Roman"/>
              <w:color w:val="000000"/>
              <w:sz w:val="22"/>
              <w:szCs w:val="22"/>
            </w:rPr>
            <w:t xml:space="preserve">Prepared By: </w:t>
          </w:r>
          <w:r w:rsidR="00736CC2">
            <w:rPr>
              <w:rFonts w:eastAsia="Times New Roman"/>
              <w:color w:val="000000"/>
              <w:sz w:val="22"/>
              <w:szCs w:val="22"/>
            </w:rPr>
            <w:t xml:space="preserve">       </w:t>
          </w:r>
        </w:p>
      </w:tc>
    </w:tr>
    <w:tr w:rsidR="00DF39E2" w:rsidRPr="00F943E8" w14:paraId="780EEF92" w14:textId="77777777" w:rsidTr="00953645">
      <w:trPr>
        <w:trHeight w:val="43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BE25E6" w14:textId="77777777" w:rsidR="00DF39E2" w:rsidRPr="00F943E8" w:rsidRDefault="00DF39E2" w:rsidP="00DF39E2">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C0C265" w14:textId="77777777" w:rsidR="00DF39E2" w:rsidRPr="00F943E8" w:rsidRDefault="00DF39E2" w:rsidP="00DF39E2">
          <w:pPr>
            <w:rPr>
              <w:rFonts w:eastAsia="Times New Roman"/>
            </w:rPr>
          </w:pPr>
          <w:r w:rsidRPr="00F943E8">
            <w:rPr>
              <w:rFonts w:eastAsia="Times New Roman"/>
              <w:color w:val="000000"/>
              <w:sz w:val="22"/>
              <w:szCs w:val="22"/>
            </w:rPr>
            <w:t>Revision #: Original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EE6E5E" w14:textId="77777777" w:rsidR="00DF39E2" w:rsidRPr="00F943E8" w:rsidRDefault="00DF39E2" w:rsidP="00DF39E2">
          <w:pPr>
            <w:rPr>
              <w:rFonts w:eastAsia="Times New Roman"/>
            </w:rPr>
          </w:pPr>
          <w:r w:rsidRPr="00F943E8">
            <w:rPr>
              <w:rFonts w:eastAsia="Times New Roman"/>
              <w:color w:val="000000"/>
              <w:sz w:val="22"/>
              <w:szCs w:val="22"/>
            </w:rPr>
            <w:t xml:space="preserve">Supersedes: </w:t>
          </w:r>
          <w:r>
            <w:rPr>
              <w:rFonts w:eastAsia="Times New Roman"/>
              <w:color w:val="000000"/>
              <w:sz w:val="22"/>
              <w:szCs w:val="22"/>
            </w:rPr>
            <w:t>NEW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0CBF2E" w14:textId="68CB3599" w:rsidR="00DF39E2" w:rsidRPr="00F943E8" w:rsidRDefault="00DF39E2" w:rsidP="00DF39E2">
          <w:pPr>
            <w:rPr>
              <w:rFonts w:eastAsia="Times New Roman"/>
            </w:rPr>
          </w:pPr>
          <w:r w:rsidRPr="00F943E8">
            <w:rPr>
              <w:rFonts w:eastAsia="Times New Roman"/>
              <w:color w:val="000000"/>
              <w:sz w:val="22"/>
              <w:szCs w:val="22"/>
            </w:rPr>
            <w:t xml:space="preserve">Approved By: </w:t>
          </w:r>
        </w:p>
      </w:tc>
    </w:tr>
  </w:tbl>
  <w:p w14:paraId="46063005" w14:textId="77777777" w:rsidR="005C20C7" w:rsidRDefault="005C20C7" w:rsidP="00FC4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EE12" w14:textId="77777777" w:rsidR="00272E6D" w:rsidRDefault="00272E6D" w:rsidP="00FC4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202"/>
    <w:multiLevelType w:val="hybridMultilevel"/>
    <w:tmpl w:val="F98E7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2254A9"/>
    <w:multiLevelType w:val="hybridMultilevel"/>
    <w:tmpl w:val="4ECA164A"/>
    <w:styleLink w:val="Numbered"/>
    <w:lvl w:ilvl="0" w:tplc="63CE2F84">
      <w:start w:val="1"/>
      <w:numFmt w:val="decimal"/>
      <w:lvlText w:val="%1."/>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06C5886">
      <w:start w:val="1"/>
      <w:numFmt w:val="decimal"/>
      <w:lvlText w:val="%2."/>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91866B0">
      <w:start w:val="1"/>
      <w:numFmt w:val="decimal"/>
      <w:lvlText w:val="%3."/>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0C83436">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AA289BA">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4BE9792">
      <w:start w:val="1"/>
      <w:numFmt w:val="decimal"/>
      <w:lvlText w:val="%6."/>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61C3594">
      <w:start w:val="1"/>
      <w:numFmt w:val="decimal"/>
      <w:lvlText w:val="%7."/>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C30DFA6">
      <w:start w:val="1"/>
      <w:numFmt w:val="decimal"/>
      <w:lvlText w:val="%8."/>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AE8520C">
      <w:start w:val="1"/>
      <w:numFmt w:val="decimal"/>
      <w:lvlText w:val="%9."/>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B90CF2"/>
    <w:multiLevelType w:val="hybridMultilevel"/>
    <w:tmpl w:val="B9F0E10A"/>
    <w:styleLink w:val="Harvard"/>
    <w:lvl w:ilvl="0" w:tplc="E3ACF21A">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478F49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D32864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782C86E">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5AE77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C9292E4">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C361AF8">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E70D4C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E1426C4">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6B1B18"/>
    <w:multiLevelType w:val="hybridMultilevel"/>
    <w:tmpl w:val="31ACD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8A0F40"/>
    <w:multiLevelType w:val="hybridMultilevel"/>
    <w:tmpl w:val="8C4CA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1C43F7"/>
    <w:multiLevelType w:val="hybridMultilevel"/>
    <w:tmpl w:val="57BAD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934795"/>
    <w:multiLevelType w:val="hybridMultilevel"/>
    <w:tmpl w:val="C840C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C6A50"/>
    <w:multiLevelType w:val="hybridMultilevel"/>
    <w:tmpl w:val="4ECA164A"/>
    <w:numStyleLink w:val="Numbered"/>
  </w:abstractNum>
  <w:abstractNum w:abstractNumId="8" w15:restartNumberingAfterBreak="0">
    <w:nsid w:val="541D2E1B"/>
    <w:multiLevelType w:val="hybridMultilevel"/>
    <w:tmpl w:val="B9F0E10A"/>
    <w:numStyleLink w:val="Harvard"/>
  </w:abstractNum>
  <w:abstractNum w:abstractNumId="9" w15:restartNumberingAfterBreak="0">
    <w:nsid w:val="68F418DF"/>
    <w:multiLevelType w:val="hybridMultilevel"/>
    <w:tmpl w:val="85B4DA0C"/>
    <w:lvl w:ilvl="0" w:tplc="0409000F">
      <w:start w:val="1"/>
      <w:numFmt w:val="decimal"/>
      <w:lvlText w:val="%1."/>
      <w:lvlJc w:val="left"/>
      <w:pPr>
        <w:ind w:left="360" w:hanging="360"/>
      </w:pPr>
    </w:lvl>
    <w:lvl w:ilvl="1" w:tplc="04090015">
      <w:start w:val="1"/>
      <w:numFmt w:val="upp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7026901">
    <w:abstractNumId w:val="2"/>
  </w:num>
  <w:num w:numId="2" w16cid:durableId="980111142">
    <w:abstractNumId w:val="8"/>
  </w:num>
  <w:num w:numId="3" w16cid:durableId="1065376935">
    <w:abstractNumId w:val="1"/>
  </w:num>
  <w:num w:numId="4" w16cid:durableId="1324772912">
    <w:abstractNumId w:val="7"/>
  </w:num>
  <w:num w:numId="5" w16cid:durableId="1478500003">
    <w:abstractNumId w:val="7"/>
    <w:lvlOverride w:ilvl="0">
      <w:startOverride w:val="1"/>
    </w:lvlOverride>
  </w:num>
  <w:num w:numId="6" w16cid:durableId="819270364">
    <w:abstractNumId w:val="7"/>
    <w:lvlOverride w:ilvl="0">
      <w:startOverride w:val="1"/>
    </w:lvlOverride>
  </w:num>
  <w:num w:numId="7" w16cid:durableId="1996034513">
    <w:abstractNumId w:val="7"/>
    <w:lvlOverride w:ilvl="0">
      <w:startOverride w:val="1"/>
    </w:lvlOverride>
  </w:num>
  <w:num w:numId="8" w16cid:durableId="1638300128">
    <w:abstractNumId w:val="8"/>
    <w:lvlOverride w:ilvl="0">
      <w:startOverride w:val="2"/>
      <w:lvl w:ilvl="0" w:tplc="3A44B552">
        <w:start w:val="2"/>
        <w:numFmt w:val="upperRoman"/>
        <w:lvlText w:val="%1."/>
        <w:lvlJc w:val="left"/>
        <w:pPr>
          <w:tabs>
            <w:tab w:val="num" w:pos="425"/>
          </w:tabs>
          <w:ind w:left="1145" w:hanging="1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D1A5C74">
        <w:start w:val="1"/>
        <w:numFmt w:val="upperLetter"/>
        <w:lvlText w:val="%2."/>
        <w:lvlJc w:val="left"/>
        <w:pPr>
          <w:tabs>
            <w:tab w:val="num" w:pos="753"/>
          </w:tabs>
          <w:ind w:left="14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23087A6">
        <w:start w:val="1"/>
        <w:numFmt w:val="decimal"/>
        <w:lvlText w:val="%3."/>
        <w:lvlJc w:val="left"/>
        <w:pPr>
          <w:tabs>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B08A86">
        <w:start w:val="1"/>
        <w:numFmt w:val="lowerLetter"/>
        <w:lvlText w:val="%4)"/>
        <w:lvlJc w:val="left"/>
        <w:pPr>
          <w:tabs>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E8ECF0">
        <w:start w:val="1"/>
        <w:numFmt w:val="decimal"/>
        <w:lvlText w:val="(%5)"/>
        <w:lvlJc w:val="left"/>
        <w:pPr>
          <w:tabs>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D280A8">
        <w:start w:val="1"/>
        <w:numFmt w:val="lowerLetter"/>
        <w:lvlText w:val="(%6)"/>
        <w:lvlJc w:val="left"/>
        <w:pPr>
          <w:tabs>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88C7782">
        <w:start w:val="1"/>
        <w:numFmt w:val="lowerRoman"/>
        <w:lvlText w:val="%7)"/>
        <w:lvlJc w:val="left"/>
        <w:pPr>
          <w:tabs>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CA7B02">
        <w:start w:val="1"/>
        <w:numFmt w:val="decimal"/>
        <w:lvlText w:val="(%8)"/>
        <w:lvlJc w:val="left"/>
        <w:pPr>
          <w:tabs>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40B46C">
        <w:start w:val="1"/>
        <w:numFmt w:val="lowerLetter"/>
        <w:lvlText w:val="(%9)"/>
        <w:lvlJc w:val="left"/>
        <w:pPr>
          <w:tabs>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900100797">
    <w:abstractNumId w:val="9"/>
  </w:num>
  <w:num w:numId="10" w16cid:durableId="453791552">
    <w:abstractNumId w:val="3"/>
  </w:num>
  <w:num w:numId="11" w16cid:durableId="867765324">
    <w:abstractNumId w:val="6"/>
  </w:num>
  <w:num w:numId="12" w16cid:durableId="749736401">
    <w:abstractNumId w:val="5"/>
  </w:num>
  <w:num w:numId="13" w16cid:durableId="1731687631">
    <w:abstractNumId w:val="0"/>
  </w:num>
  <w:num w:numId="14" w16cid:durableId="1248802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2E"/>
    <w:rsid w:val="00003643"/>
    <w:rsid w:val="00034552"/>
    <w:rsid w:val="000630D6"/>
    <w:rsid w:val="000674AA"/>
    <w:rsid w:val="0007086E"/>
    <w:rsid w:val="000B1F14"/>
    <w:rsid w:val="000E41A3"/>
    <w:rsid w:val="000F0821"/>
    <w:rsid w:val="00100997"/>
    <w:rsid w:val="00117CDB"/>
    <w:rsid w:val="00134B32"/>
    <w:rsid w:val="00161A56"/>
    <w:rsid w:val="001668D7"/>
    <w:rsid w:val="001749E9"/>
    <w:rsid w:val="001A003A"/>
    <w:rsid w:val="001A7C3F"/>
    <w:rsid w:val="00250614"/>
    <w:rsid w:val="0025365F"/>
    <w:rsid w:val="00272E6D"/>
    <w:rsid w:val="002C1083"/>
    <w:rsid w:val="002D6AD7"/>
    <w:rsid w:val="002D7039"/>
    <w:rsid w:val="00303828"/>
    <w:rsid w:val="00317277"/>
    <w:rsid w:val="003210B5"/>
    <w:rsid w:val="003249B0"/>
    <w:rsid w:val="003253D4"/>
    <w:rsid w:val="0034501F"/>
    <w:rsid w:val="0038322E"/>
    <w:rsid w:val="0039625A"/>
    <w:rsid w:val="003D1D51"/>
    <w:rsid w:val="003D689C"/>
    <w:rsid w:val="00433AF0"/>
    <w:rsid w:val="00443540"/>
    <w:rsid w:val="00447624"/>
    <w:rsid w:val="00476D6E"/>
    <w:rsid w:val="004A7AA8"/>
    <w:rsid w:val="004B10BB"/>
    <w:rsid w:val="004C44DF"/>
    <w:rsid w:val="004E154F"/>
    <w:rsid w:val="004F19BA"/>
    <w:rsid w:val="005132AD"/>
    <w:rsid w:val="005205ED"/>
    <w:rsid w:val="00573E5D"/>
    <w:rsid w:val="00584FA0"/>
    <w:rsid w:val="005A5AD2"/>
    <w:rsid w:val="005A7D15"/>
    <w:rsid w:val="005C20C7"/>
    <w:rsid w:val="005E00F4"/>
    <w:rsid w:val="005F2491"/>
    <w:rsid w:val="00602892"/>
    <w:rsid w:val="0061658D"/>
    <w:rsid w:val="00617E82"/>
    <w:rsid w:val="00621451"/>
    <w:rsid w:val="0062194A"/>
    <w:rsid w:val="0062340E"/>
    <w:rsid w:val="00635572"/>
    <w:rsid w:val="00646220"/>
    <w:rsid w:val="00647D47"/>
    <w:rsid w:val="00676055"/>
    <w:rsid w:val="00680AA2"/>
    <w:rsid w:val="0068473E"/>
    <w:rsid w:val="006B68C7"/>
    <w:rsid w:val="006C116E"/>
    <w:rsid w:val="00721078"/>
    <w:rsid w:val="0073116A"/>
    <w:rsid w:val="00736CC2"/>
    <w:rsid w:val="0074669F"/>
    <w:rsid w:val="00773109"/>
    <w:rsid w:val="007908CA"/>
    <w:rsid w:val="007A4A3D"/>
    <w:rsid w:val="007B456D"/>
    <w:rsid w:val="007B747C"/>
    <w:rsid w:val="007E3BD3"/>
    <w:rsid w:val="00816426"/>
    <w:rsid w:val="008344B5"/>
    <w:rsid w:val="00862BE3"/>
    <w:rsid w:val="008A00AD"/>
    <w:rsid w:val="008C53FF"/>
    <w:rsid w:val="0094649E"/>
    <w:rsid w:val="00953B85"/>
    <w:rsid w:val="00961F09"/>
    <w:rsid w:val="00991ECB"/>
    <w:rsid w:val="00A035B8"/>
    <w:rsid w:val="00A122FC"/>
    <w:rsid w:val="00A13611"/>
    <w:rsid w:val="00A5358B"/>
    <w:rsid w:val="00A614CC"/>
    <w:rsid w:val="00A8137A"/>
    <w:rsid w:val="00AB4801"/>
    <w:rsid w:val="00AD41F8"/>
    <w:rsid w:val="00AE41D9"/>
    <w:rsid w:val="00B0106A"/>
    <w:rsid w:val="00B0266C"/>
    <w:rsid w:val="00B5798D"/>
    <w:rsid w:val="00B61405"/>
    <w:rsid w:val="00B64CBA"/>
    <w:rsid w:val="00B80D9E"/>
    <w:rsid w:val="00B81E78"/>
    <w:rsid w:val="00B869F9"/>
    <w:rsid w:val="00B93057"/>
    <w:rsid w:val="00BA2C6E"/>
    <w:rsid w:val="00BD13C6"/>
    <w:rsid w:val="00BE1ABE"/>
    <w:rsid w:val="00BF303B"/>
    <w:rsid w:val="00C023C7"/>
    <w:rsid w:val="00C77974"/>
    <w:rsid w:val="00C8089B"/>
    <w:rsid w:val="00C82145"/>
    <w:rsid w:val="00C917ED"/>
    <w:rsid w:val="00CE5E97"/>
    <w:rsid w:val="00D20A67"/>
    <w:rsid w:val="00D2302E"/>
    <w:rsid w:val="00D57206"/>
    <w:rsid w:val="00D64CC7"/>
    <w:rsid w:val="00D674AC"/>
    <w:rsid w:val="00D74D9F"/>
    <w:rsid w:val="00DA0D87"/>
    <w:rsid w:val="00DA155B"/>
    <w:rsid w:val="00DA3612"/>
    <w:rsid w:val="00DA468E"/>
    <w:rsid w:val="00DC4289"/>
    <w:rsid w:val="00DF20A4"/>
    <w:rsid w:val="00DF39E2"/>
    <w:rsid w:val="00E116BF"/>
    <w:rsid w:val="00E37C23"/>
    <w:rsid w:val="00E467BA"/>
    <w:rsid w:val="00E615F0"/>
    <w:rsid w:val="00E902D9"/>
    <w:rsid w:val="00E977D8"/>
    <w:rsid w:val="00EB2EFB"/>
    <w:rsid w:val="00ED4A77"/>
    <w:rsid w:val="00EE367C"/>
    <w:rsid w:val="00F01752"/>
    <w:rsid w:val="00F05B47"/>
    <w:rsid w:val="00F0773A"/>
    <w:rsid w:val="00F16206"/>
    <w:rsid w:val="00F37400"/>
    <w:rsid w:val="00F54C2E"/>
    <w:rsid w:val="00F559C2"/>
    <w:rsid w:val="00FA6E96"/>
    <w:rsid w:val="00FB370D"/>
    <w:rsid w:val="00FC252C"/>
    <w:rsid w:val="00FC2865"/>
    <w:rsid w:val="00FC4335"/>
    <w:rsid w:val="00FD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C5295"/>
  <w15:docId w15:val="{3C9D3F0B-75D9-FE4D-99E8-58FA79FF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302E"/>
    <w:rPr>
      <w:sz w:val="24"/>
      <w:szCs w:val="24"/>
    </w:rPr>
  </w:style>
  <w:style w:type="paragraph" w:styleId="Heading2">
    <w:name w:val="heading 2"/>
    <w:basedOn w:val="Normal"/>
    <w:next w:val="Normal"/>
    <w:link w:val="Heading2Char"/>
    <w:uiPriority w:val="9"/>
    <w:unhideWhenUsed/>
    <w:qFormat/>
    <w:rsid w:val="00FA6E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0079BF"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Harvard">
    <w:name w:val="Harvard"/>
    <w:pPr>
      <w:numPr>
        <w:numId w:val="1"/>
      </w:numPr>
    </w:pPr>
  </w:style>
  <w:style w:type="numbering" w:customStyle="1" w:styleId="Numbered">
    <w:name w:val="Numbered"/>
    <w:pPr>
      <w:numPr>
        <w:numId w:val="3"/>
      </w:numPr>
    </w:pPr>
  </w:style>
  <w:style w:type="paragraph" w:customStyle="1" w:styleId="Body">
    <w:name w:val="Body"/>
    <w:rPr>
      <w:rFonts w:ascii="Helvetica Neue" w:eastAsia="Helvetica Neue" w:hAnsi="Helvetica Neue" w:cs="Helvetica Neue"/>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EE367C"/>
    <w:pPr>
      <w:tabs>
        <w:tab w:val="center" w:pos="4680"/>
        <w:tab w:val="right" w:pos="9360"/>
      </w:tabs>
    </w:pPr>
  </w:style>
  <w:style w:type="character" w:customStyle="1" w:styleId="HeaderChar">
    <w:name w:val="Header Char"/>
    <w:basedOn w:val="DefaultParagraphFont"/>
    <w:link w:val="Header"/>
    <w:uiPriority w:val="99"/>
    <w:rsid w:val="00EE367C"/>
    <w:rPr>
      <w:sz w:val="24"/>
      <w:szCs w:val="24"/>
    </w:rPr>
  </w:style>
  <w:style w:type="paragraph" w:styleId="Footer">
    <w:name w:val="footer"/>
    <w:basedOn w:val="Normal"/>
    <w:link w:val="FooterChar"/>
    <w:uiPriority w:val="99"/>
    <w:unhideWhenUsed/>
    <w:rsid w:val="00EE367C"/>
    <w:pPr>
      <w:tabs>
        <w:tab w:val="center" w:pos="4680"/>
        <w:tab w:val="right" w:pos="9360"/>
      </w:tabs>
    </w:pPr>
  </w:style>
  <w:style w:type="character" w:customStyle="1" w:styleId="FooterChar">
    <w:name w:val="Footer Char"/>
    <w:basedOn w:val="DefaultParagraphFont"/>
    <w:link w:val="Footer"/>
    <w:uiPriority w:val="99"/>
    <w:rsid w:val="00EE367C"/>
    <w:rPr>
      <w:sz w:val="24"/>
      <w:szCs w:val="24"/>
    </w:rPr>
  </w:style>
  <w:style w:type="table" w:styleId="TableGrid">
    <w:name w:val="Table Grid"/>
    <w:basedOn w:val="TableNormal"/>
    <w:uiPriority w:val="59"/>
    <w:rsid w:val="00EE3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D13C6"/>
  </w:style>
  <w:style w:type="paragraph" w:styleId="BalloonText">
    <w:name w:val="Balloon Text"/>
    <w:basedOn w:val="Normal"/>
    <w:link w:val="BalloonTextChar"/>
    <w:uiPriority w:val="99"/>
    <w:semiHidden/>
    <w:unhideWhenUsed/>
    <w:rsid w:val="000674AA"/>
    <w:rPr>
      <w:sz w:val="18"/>
      <w:szCs w:val="18"/>
    </w:rPr>
  </w:style>
  <w:style w:type="character" w:customStyle="1" w:styleId="BalloonTextChar">
    <w:name w:val="Balloon Text Char"/>
    <w:basedOn w:val="DefaultParagraphFont"/>
    <w:link w:val="BalloonText"/>
    <w:uiPriority w:val="99"/>
    <w:semiHidden/>
    <w:rsid w:val="000674AA"/>
    <w:rPr>
      <w:sz w:val="18"/>
      <w:szCs w:val="18"/>
    </w:rPr>
  </w:style>
  <w:style w:type="paragraph" w:styleId="ListParagraph">
    <w:name w:val="List Paragraph"/>
    <w:basedOn w:val="Normal"/>
    <w:uiPriority w:val="34"/>
    <w:qFormat/>
    <w:rsid w:val="00D2302E"/>
    <w:pPr>
      <w:ind w:left="720"/>
      <w:contextualSpacing/>
    </w:pPr>
  </w:style>
  <w:style w:type="paragraph" w:styleId="NormalWeb">
    <w:name w:val="Normal (Web)"/>
    <w:basedOn w:val="Normal"/>
    <w:uiPriority w:val="99"/>
    <w:unhideWhenUsed/>
    <w:rsid w:val="00FA6E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Heading2Char">
    <w:name w:val="Heading 2 Char"/>
    <w:basedOn w:val="DefaultParagraphFont"/>
    <w:link w:val="Heading2"/>
    <w:uiPriority w:val="9"/>
    <w:rsid w:val="00FA6E96"/>
    <w:rPr>
      <w:rFonts w:asciiTheme="majorHAnsi" w:eastAsiaTheme="majorEastAsia" w:hAnsiTheme="majorHAnsi" w:cstheme="majorBidi"/>
      <w:color w:val="0079BF" w:themeColor="accent1" w:themeShade="BF"/>
      <w:sz w:val="26"/>
      <w:szCs w:val="26"/>
      <w:bdr w:val="none" w:sz="0" w:space="0" w:color="auto"/>
    </w:rPr>
  </w:style>
  <w:style w:type="table" w:styleId="GridTable1Light">
    <w:name w:val="Grid Table 1 Light"/>
    <w:basedOn w:val="TableNormal"/>
    <w:uiPriority w:val="46"/>
    <w:rsid w:val="001668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esktop/Flatiron%20Pepper%20Template.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Flatiron Pepper Template.dotx</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Kellerman</dc:creator>
  <cp:lastModifiedBy>Mickey Kellerman</cp:lastModifiedBy>
  <cp:revision>2</cp:revision>
  <cp:lastPrinted>2020-07-20T20:28:00Z</cp:lastPrinted>
  <dcterms:created xsi:type="dcterms:W3CDTF">2022-05-18T16:12:00Z</dcterms:created>
  <dcterms:modified xsi:type="dcterms:W3CDTF">2022-05-18T16:12:00Z</dcterms:modified>
</cp:coreProperties>
</file>